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E2" w:rsidRPr="000009E2" w:rsidRDefault="000009E2" w:rsidP="000009E2">
      <w:pPr>
        <w:ind w:left="3969"/>
        <w:jc w:val="both"/>
        <w:rPr>
          <w:b/>
        </w:rPr>
      </w:pPr>
      <w:r w:rsidRPr="000009E2">
        <w:rPr>
          <w:b/>
        </w:rPr>
        <w:t>LEI Nº 1481/2023</w:t>
      </w:r>
    </w:p>
    <w:p w:rsidR="000009E2" w:rsidRPr="003436B4" w:rsidRDefault="000009E2" w:rsidP="000009E2">
      <w:pPr>
        <w:ind w:left="3969"/>
        <w:jc w:val="both"/>
        <w:rPr>
          <w:b/>
          <w:sz w:val="24"/>
          <w:szCs w:val="24"/>
        </w:rPr>
      </w:pPr>
      <w:r w:rsidRPr="003436B4">
        <w:rPr>
          <w:b/>
          <w:sz w:val="24"/>
          <w:szCs w:val="24"/>
        </w:rPr>
        <w:t>DATA: 06 DE DEZEMBRO DE 2023.</w:t>
      </w:r>
    </w:p>
    <w:p w:rsidR="00DA5BDE" w:rsidRPr="00A1011E" w:rsidRDefault="005C0455" w:rsidP="00D02409">
      <w:pPr>
        <w:spacing w:before="2" w:line="244" w:lineRule="auto"/>
        <w:ind w:left="3969" w:right="258"/>
        <w:jc w:val="both"/>
        <w:rPr>
          <w:b/>
        </w:rPr>
      </w:pPr>
      <w:r w:rsidRPr="00A1011E">
        <w:rPr>
          <w:b/>
        </w:rPr>
        <w:t xml:space="preserve">SÚMULA: ESTIMA A RECEITA E FIXA A  DESPESA DO MUNICÍPIO DE VERA, ESTADO </w:t>
      </w:r>
      <w:r w:rsidRPr="00A1011E">
        <w:rPr>
          <w:b/>
          <w:spacing w:val="-3"/>
        </w:rPr>
        <w:t xml:space="preserve">DE </w:t>
      </w:r>
      <w:r w:rsidRPr="00A1011E">
        <w:rPr>
          <w:b/>
        </w:rPr>
        <w:t xml:space="preserve">MATO GROSSO, </w:t>
      </w:r>
      <w:r w:rsidRPr="00A1011E">
        <w:rPr>
          <w:b/>
          <w:spacing w:val="-3"/>
        </w:rPr>
        <w:t xml:space="preserve">PARA </w:t>
      </w:r>
      <w:r w:rsidRPr="00A1011E">
        <w:rPr>
          <w:b/>
        </w:rPr>
        <w:t xml:space="preserve">O EXERCÍCIO FINANCEIRO DE </w:t>
      </w:r>
      <w:r w:rsidR="00E255CB" w:rsidRPr="00A1011E">
        <w:rPr>
          <w:b/>
        </w:rPr>
        <w:t>2024</w:t>
      </w:r>
      <w:r w:rsidRPr="00A1011E">
        <w:rPr>
          <w:b/>
        </w:rPr>
        <w:t xml:space="preserve"> E DÁ OUTRAS PROVIDÊNCIAS.</w:t>
      </w:r>
    </w:p>
    <w:p w:rsidR="00DA5BDE" w:rsidRPr="00A1011E" w:rsidRDefault="00DA5BDE">
      <w:pPr>
        <w:pStyle w:val="Corpodetexto"/>
        <w:rPr>
          <w:b/>
          <w:sz w:val="22"/>
          <w:szCs w:val="22"/>
        </w:rPr>
      </w:pPr>
    </w:p>
    <w:p w:rsidR="000009E2" w:rsidRPr="000009E2" w:rsidRDefault="000009E2" w:rsidP="000009E2">
      <w:pPr>
        <w:shd w:val="clear" w:color="auto" w:fill="FFFFFF"/>
        <w:ind w:firstLine="2268"/>
        <w:jc w:val="both"/>
        <w:rPr>
          <w:b/>
        </w:rPr>
      </w:pPr>
      <w:r w:rsidRPr="000009E2">
        <w:rPr>
          <w:b/>
        </w:rPr>
        <w:t>SENHOR MOACIR LUIZ GIACOMELLI, PREFEITO MUNICIPAL DE VERA, ESTADO DE MATO GROSSO, NO USO DAS ATRIBUIÇÕES QUE LHE SÃO CONFERIDAS EM LEI, FAZ SABER QUE A CÂMARA APROVOU E ELE SANCIONA E PROMULGA A SEGUINTE LEI</w:t>
      </w:r>
      <w:r w:rsidRPr="000009E2">
        <w:rPr>
          <w:rStyle w:val="xcontentpasted0"/>
          <w:b/>
          <w:bCs/>
        </w:rPr>
        <w:t>:</w:t>
      </w:r>
      <w:r w:rsidRPr="000009E2">
        <w:rPr>
          <w:b/>
        </w:rPr>
        <w:t xml:space="preserve"> </w:t>
      </w:r>
    </w:p>
    <w:p w:rsidR="004A5A1B" w:rsidRPr="00A1011E" w:rsidRDefault="004A5A1B">
      <w:pPr>
        <w:pStyle w:val="Corpodetexto"/>
        <w:rPr>
          <w:b/>
          <w:sz w:val="22"/>
          <w:szCs w:val="22"/>
        </w:rPr>
      </w:pPr>
    </w:p>
    <w:p w:rsidR="00DA5BDE" w:rsidRPr="00A1011E" w:rsidRDefault="005C0455" w:rsidP="004A5A1B">
      <w:pPr>
        <w:pStyle w:val="Corpodetexto"/>
        <w:spacing w:line="247" w:lineRule="auto"/>
        <w:ind w:right="49" w:firstLine="2268"/>
        <w:jc w:val="both"/>
        <w:rPr>
          <w:sz w:val="22"/>
          <w:szCs w:val="22"/>
        </w:rPr>
      </w:pPr>
      <w:r w:rsidRPr="00A1011E">
        <w:rPr>
          <w:b/>
          <w:spacing w:val="-3"/>
          <w:w w:val="105"/>
          <w:sz w:val="22"/>
          <w:szCs w:val="22"/>
        </w:rPr>
        <w:t xml:space="preserve">Art. </w:t>
      </w:r>
      <w:r w:rsidRPr="00A1011E">
        <w:rPr>
          <w:b/>
          <w:w w:val="105"/>
          <w:sz w:val="22"/>
          <w:szCs w:val="22"/>
        </w:rPr>
        <w:t>1º</w:t>
      </w:r>
      <w:r w:rsidR="00F36C37">
        <w:rPr>
          <w:b/>
          <w:w w:val="105"/>
          <w:sz w:val="22"/>
          <w:szCs w:val="22"/>
        </w:rPr>
        <w:t>.</w:t>
      </w:r>
      <w:r w:rsidRPr="00A1011E">
        <w:rPr>
          <w:w w:val="105"/>
          <w:sz w:val="22"/>
          <w:szCs w:val="22"/>
        </w:rPr>
        <w:t xml:space="preserve"> Esta Lei </w:t>
      </w:r>
      <w:r w:rsidRPr="00A1011E">
        <w:rPr>
          <w:b/>
          <w:w w:val="105"/>
          <w:sz w:val="22"/>
          <w:szCs w:val="22"/>
        </w:rPr>
        <w:t>Estima a Receita e Fixa a Despesa do Município de Vera</w:t>
      </w:r>
      <w:r w:rsidRPr="00A1011E">
        <w:rPr>
          <w:w w:val="105"/>
          <w:sz w:val="22"/>
          <w:szCs w:val="22"/>
        </w:rPr>
        <w:t xml:space="preserve">, Estado de Mato Grosso, para o Exercício Financeiro de </w:t>
      </w:r>
      <w:r w:rsidR="00E255CB" w:rsidRPr="00A1011E">
        <w:rPr>
          <w:w w:val="105"/>
          <w:sz w:val="22"/>
          <w:szCs w:val="22"/>
        </w:rPr>
        <w:t>2024</w:t>
      </w:r>
      <w:r w:rsidRPr="00A1011E">
        <w:rPr>
          <w:w w:val="105"/>
          <w:sz w:val="22"/>
          <w:szCs w:val="22"/>
        </w:rPr>
        <w:t xml:space="preserve">, em igual valor de </w:t>
      </w:r>
      <w:r w:rsidRPr="00A1011E">
        <w:rPr>
          <w:b/>
          <w:w w:val="105"/>
          <w:sz w:val="22"/>
          <w:szCs w:val="22"/>
        </w:rPr>
        <w:t xml:space="preserve">R$ </w:t>
      </w:r>
      <w:r w:rsidR="00821743" w:rsidRPr="00A1011E">
        <w:rPr>
          <w:b/>
          <w:w w:val="105"/>
          <w:sz w:val="22"/>
          <w:szCs w:val="22"/>
        </w:rPr>
        <w:t>125.030.000,00</w:t>
      </w:r>
      <w:r w:rsidRPr="00A1011E">
        <w:rPr>
          <w:w w:val="105"/>
          <w:sz w:val="22"/>
          <w:szCs w:val="22"/>
        </w:rPr>
        <w:t>(</w:t>
      </w:r>
      <w:r w:rsidR="00821743" w:rsidRPr="00A1011E">
        <w:rPr>
          <w:w w:val="105"/>
          <w:sz w:val="22"/>
          <w:szCs w:val="22"/>
        </w:rPr>
        <w:t xml:space="preserve">Cento </w:t>
      </w:r>
      <w:r w:rsidR="00F36C37" w:rsidRPr="00A1011E">
        <w:rPr>
          <w:w w:val="105"/>
          <w:sz w:val="22"/>
          <w:szCs w:val="22"/>
        </w:rPr>
        <w:t>e vinte e cinco milhoes e trinta mil reais</w:t>
      </w:r>
      <w:r w:rsidRPr="00A1011E">
        <w:rPr>
          <w:w w:val="105"/>
          <w:sz w:val="22"/>
          <w:szCs w:val="22"/>
        </w:rPr>
        <w:t xml:space="preserve">), sendo </w:t>
      </w:r>
      <w:r w:rsidRPr="00A1011E">
        <w:rPr>
          <w:b/>
          <w:w w:val="105"/>
          <w:sz w:val="22"/>
          <w:szCs w:val="22"/>
        </w:rPr>
        <w:t xml:space="preserve">R$ </w:t>
      </w:r>
      <w:r w:rsidR="00821743" w:rsidRPr="00A1011E">
        <w:rPr>
          <w:b/>
          <w:w w:val="105"/>
          <w:sz w:val="22"/>
          <w:szCs w:val="22"/>
        </w:rPr>
        <w:t>11</w:t>
      </w:r>
      <w:r w:rsidR="00D43EBE" w:rsidRPr="00A1011E">
        <w:rPr>
          <w:b/>
          <w:w w:val="105"/>
          <w:sz w:val="22"/>
          <w:szCs w:val="22"/>
        </w:rPr>
        <w:t>2</w:t>
      </w:r>
      <w:r w:rsidR="00821743" w:rsidRPr="00A1011E">
        <w:rPr>
          <w:b/>
          <w:w w:val="105"/>
          <w:sz w:val="22"/>
          <w:szCs w:val="22"/>
        </w:rPr>
        <w:t>.</w:t>
      </w:r>
      <w:r w:rsidR="00D43EBE" w:rsidRPr="00A1011E">
        <w:rPr>
          <w:b/>
          <w:w w:val="105"/>
          <w:sz w:val="22"/>
          <w:szCs w:val="22"/>
        </w:rPr>
        <w:t>750</w:t>
      </w:r>
      <w:r w:rsidR="00821743" w:rsidRPr="00A1011E">
        <w:rPr>
          <w:b/>
          <w:w w:val="105"/>
          <w:sz w:val="22"/>
          <w:szCs w:val="22"/>
        </w:rPr>
        <w:t>.000,00</w:t>
      </w:r>
      <w:r w:rsidRPr="00A1011E">
        <w:rPr>
          <w:w w:val="105"/>
          <w:sz w:val="22"/>
          <w:szCs w:val="22"/>
        </w:rPr>
        <w:t>(</w:t>
      </w:r>
      <w:r w:rsidR="00821743" w:rsidRPr="00A1011E">
        <w:rPr>
          <w:w w:val="105"/>
          <w:sz w:val="22"/>
          <w:szCs w:val="22"/>
        </w:rPr>
        <w:t>Cento e</w:t>
      </w:r>
      <w:r w:rsidR="00F36C37" w:rsidRPr="00A1011E">
        <w:rPr>
          <w:w w:val="105"/>
          <w:sz w:val="22"/>
          <w:szCs w:val="22"/>
        </w:rPr>
        <w:t>doze milhoes, setecentos e cinquenta mil reais</w:t>
      </w:r>
      <w:r w:rsidR="00821743" w:rsidRPr="00A1011E">
        <w:rPr>
          <w:w w:val="105"/>
          <w:sz w:val="22"/>
          <w:szCs w:val="22"/>
        </w:rPr>
        <w:t>)</w:t>
      </w:r>
      <w:r w:rsidRPr="00A1011E">
        <w:rPr>
          <w:w w:val="105"/>
          <w:sz w:val="22"/>
          <w:szCs w:val="22"/>
        </w:rPr>
        <w:t xml:space="preserve"> para o Poder Executivo, </w:t>
      </w:r>
      <w:r w:rsidRPr="00A1011E">
        <w:rPr>
          <w:b/>
          <w:w w:val="105"/>
          <w:sz w:val="22"/>
          <w:szCs w:val="22"/>
        </w:rPr>
        <w:t xml:space="preserve">R$ </w:t>
      </w:r>
      <w:r w:rsidR="00E255CB" w:rsidRPr="00A1011E">
        <w:rPr>
          <w:b/>
          <w:w w:val="105"/>
          <w:sz w:val="22"/>
          <w:szCs w:val="22"/>
        </w:rPr>
        <w:t>3.180.000,00</w:t>
      </w:r>
      <w:r w:rsidRPr="00A1011E">
        <w:rPr>
          <w:w w:val="105"/>
          <w:sz w:val="22"/>
          <w:szCs w:val="22"/>
        </w:rPr>
        <w:t>(</w:t>
      </w:r>
      <w:r w:rsidR="00D43EBE" w:rsidRPr="00A1011E">
        <w:rPr>
          <w:w w:val="105"/>
          <w:sz w:val="22"/>
          <w:szCs w:val="22"/>
        </w:rPr>
        <w:t xml:space="preserve">Três </w:t>
      </w:r>
      <w:r w:rsidR="00F36C37" w:rsidRPr="00A1011E">
        <w:rPr>
          <w:w w:val="105"/>
          <w:sz w:val="22"/>
          <w:szCs w:val="22"/>
        </w:rPr>
        <w:t>milhoes, cento e oitenta mil reais</w:t>
      </w:r>
      <w:r w:rsidR="00D43EBE" w:rsidRPr="00A1011E">
        <w:rPr>
          <w:w w:val="105"/>
          <w:sz w:val="22"/>
          <w:szCs w:val="22"/>
        </w:rPr>
        <w:t>)</w:t>
      </w:r>
      <w:r w:rsidRPr="00A1011E">
        <w:rPr>
          <w:w w:val="105"/>
          <w:sz w:val="22"/>
          <w:szCs w:val="22"/>
        </w:rPr>
        <w:t xml:space="preserve"> para o Poder Legislativo e </w:t>
      </w:r>
      <w:r w:rsidRPr="00A1011E">
        <w:rPr>
          <w:b/>
          <w:w w:val="105"/>
          <w:sz w:val="22"/>
          <w:szCs w:val="22"/>
        </w:rPr>
        <w:t xml:space="preserve">R$ </w:t>
      </w:r>
      <w:r w:rsidR="009D4B6C" w:rsidRPr="00A1011E">
        <w:rPr>
          <w:b/>
          <w:w w:val="105"/>
          <w:sz w:val="22"/>
          <w:szCs w:val="22"/>
        </w:rPr>
        <w:t>9.100</w:t>
      </w:r>
      <w:r w:rsidR="000F3B64" w:rsidRPr="00A1011E">
        <w:rPr>
          <w:b/>
          <w:w w:val="105"/>
          <w:sz w:val="22"/>
          <w:szCs w:val="22"/>
        </w:rPr>
        <w:t>.000,00</w:t>
      </w:r>
      <w:r w:rsidRPr="00A1011E">
        <w:rPr>
          <w:w w:val="105"/>
          <w:sz w:val="22"/>
          <w:szCs w:val="22"/>
        </w:rPr>
        <w:t>(</w:t>
      </w:r>
      <w:r w:rsidR="009D4B6C" w:rsidRPr="00A1011E">
        <w:rPr>
          <w:w w:val="105"/>
          <w:sz w:val="22"/>
          <w:szCs w:val="22"/>
        </w:rPr>
        <w:t>Nove</w:t>
      </w:r>
      <w:r w:rsidR="00F36C37" w:rsidRPr="00A1011E">
        <w:rPr>
          <w:w w:val="105"/>
          <w:sz w:val="22"/>
          <w:szCs w:val="22"/>
        </w:rPr>
        <w:t>milhoes e cem mil reai</w:t>
      </w:r>
      <w:r w:rsidR="00C32441" w:rsidRPr="00A1011E">
        <w:rPr>
          <w:w w:val="105"/>
          <w:sz w:val="22"/>
          <w:szCs w:val="22"/>
        </w:rPr>
        <w:t>s)</w:t>
      </w:r>
      <w:r w:rsidRPr="00A1011E">
        <w:rPr>
          <w:w w:val="105"/>
          <w:sz w:val="22"/>
          <w:szCs w:val="22"/>
        </w:rPr>
        <w:t>paraoFundoMunicipal</w:t>
      </w:r>
      <w:r w:rsidRPr="00A1011E">
        <w:rPr>
          <w:spacing w:val="3"/>
          <w:w w:val="105"/>
          <w:sz w:val="22"/>
          <w:szCs w:val="22"/>
        </w:rPr>
        <w:t xml:space="preserve">de </w:t>
      </w:r>
      <w:r w:rsidRPr="00A1011E">
        <w:rPr>
          <w:w w:val="105"/>
          <w:sz w:val="22"/>
          <w:szCs w:val="22"/>
        </w:rPr>
        <w:t>PrevidênciaSocialdosServidoresPúblicosdoMunicípiodeVera-VERA-PREVI,assimdistribuído:</w:t>
      </w:r>
    </w:p>
    <w:p w:rsidR="00DA5BDE" w:rsidRPr="00A1011E" w:rsidRDefault="00DA5BDE" w:rsidP="004A5A1B">
      <w:pPr>
        <w:pStyle w:val="Corpodetexto"/>
        <w:spacing w:before="1"/>
        <w:ind w:right="49" w:firstLine="2268"/>
        <w:rPr>
          <w:sz w:val="22"/>
          <w:szCs w:val="22"/>
        </w:rPr>
      </w:pPr>
    </w:p>
    <w:p w:rsidR="004F0B20" w:rsidRPr="00A1011E" w:rsidRDefault="004A5A1B" w:rsidP="004A5A1B">
      <w:pPr>
        <w:tabs>
          <w:tab w:val="left" w:pos="5871"/>
          <w:tab w:val="left" w:pos="6086"/>
          <w:tab w:val="left" w:pos="6369"/>
          <w:tab w:val="left" w:pos="6496"/>
          <w:tab w:val="left" w:pos="6546"/>
          <w:tab w:val="left" w:pos="7655"/>
        </w:tabs>
        <w:spacing w:line="252" w:lineRule="auto"/>
        <w:ind w:right="49" w:firstLine="2268"/>
        <w:rPr>
          <w:w w:val="105"/>
        </w:rPr>
      </w:pPr>
      <w:r w:rsidRPr="00A1011E">
        <w:rPr>
          <w:w w:val="105"/>
        </w:rPr>
        <w:t>OrçamentoFiscal:</w:t>
      </w:r>
      <w:r w:rsidRPr="00A1011E">
        <w:rPr>
          <w:w w:val="105"/>
        </w:rPr>
        <w:tab/>
      </w:r>
      <w:r w:rsidR="00CC4A2E">
        <w:rPr>
          <w:w w:val="105"/>
        </w:rPr>
        <w:t xml:space="preserve">R$   </w:t>
      </w:r>
      <w:r w:rsidR="00523462" w:rsidRPr="00A1011E">
        <w:rPr>
          <w:w w:val="105"/>
        </w:rPr>
        <w:t>81.463</w:t>
      </w:r>
      <w:r w:rsidR="00D01190" w:rsidRPr="00A1011E">
        <w:rPr>
          <w:w w:val="105"/>
        </w:rPr>
        <w:t>.000,00</w:t>
      </w:r>
    </w:p>
    <w:p w:rsidR="004F0B20" w:rsidRPr="00A1011E" w:rsidRDefault="005C0455" w:rsidP="004A5A1B">
      <w:pPr>
        <w:tabs>
          <w:tab w:val="left" w:pos="5871"/>
          <w:tab w:val="left" w:pos="6086"/>
          <w:tab w:val="left" w:pos="6369"/>
          <w:tab w:val="left" w:pos="6496"/>
          <w:tab w:val="left" w:pos="6546"/>
          <w:tab w:val="left" w:pos="7655"/>
        </w:tabs>
        <w:spacing w:line="252" w:lineRule="auto"/>
        <w:ind w:right="49" w:firstLine="2268"/>
      </w:pPr>
      <w:r w:rsidRPr="00A1011E">
        <w:rPr>
          <w:w w:val="105"/>
        </w:rPr>
        <w:t xml:space="preserve">Orçamento da SeguridadeSocial: </w:t>
      </w:r>
      <w:r w:rsidR="00CC4A2E">
        <w:rPr>
          <w:w w:val="105"/>
        </w:rPr>
        <w:tab/>
        <w:t xml:space="preserve">R$   </w:t>
      </w:r>
      <w:r w:rsidR="00523462" w:rsidRPr="00A1011E">
        <w:rPr>
          <w:w w:val="105"/>
        </w:rPr>
        <w:t>43.567</w:t>
      </w:r>
      <w:r w:rsidR="000F3B64" w:rsidRPr="00A1011E">
        <w:t>.000,00</w:t>
      </w:r>
    </w:p>
    <w:p w:rsidR="00DA5BDE" w:rsidRPr="00A1011E" w:rsidRDefault="005C0455" w:rsidP="004A5A1B">
      <w:pPr>
        <w:tabs>
          <w:tab w:val="left" w:pos="5871"/>
          <w:tab w:val="left" w:pos="6086"/>
          <w:tab w:val="left" w:pos="6369"/>
          <w:tab w:val="left" w:pos="6496"/>
          <w:tab w:val="left" w:pos="6546"/>
          <w:tab w:val="left" w:pos="7655"/>
        </w:tabs>
        <w:spacing w:line="252" w:lineRule="auto"/>
        <w:ind w:right="49" w:firstLine="2268"/>
        <w:rPr>
          <w:b/>
        </w:rPr>
      </w:pPr>
      <w:r w:rsidRPr="00A1011E">
        <w:rPr>
          <w:b/>
          <w:w w:val="105"/>
        </w:rPr>
        <w:t>TOTAL:</w:t>
      </w:r>
      <w:r w:rsidR="004A5A1B" w:rsidRPr="00A1011E">
        <w:rPr>
          <w:b/>
          <w:w w:val="105"/>
        </w:rPr>
        <w:tab/>
      </w:r>
      <w:r w:rsidRPr="00A1011E">
        <w:rPr>
          <w:b/>
          <w:w w:val="105"/>
        </w:rPr>
        <w:t>R$</w:t>
      </w:r>
      <w:r w:rsidR="00CC4A2E">
        <w:rPr>
          <w:b/>
          <w:w w:val="105"/>
        </w:rPr>
        <w:t xml:space="preserve"> </w:t>
      </w:r>
      <w:r w:rsidR="00523462" w:rsidRPr="00A1011E">
        <w:rPr>
          <w:b/>
          <w:w w:val="105"/>
        </w:rPr>
        <w:t>125.030</w:t>
      </w:r>
      <w:r w:rsidR="00821743" w:rsidRPr="00A1011E">
        <w:rPr>
          <w:b/>
          <w:w w:val="105"/>
        </w:rPr>
        <w:t>.000,00</w:t>
      </w:r>
    </w:p>
    <w:p w:rsidR="00DA5BDE" w:rsidRPr="00A1011E" w:rsidRDefault="00DA5BDE" w:rsidP="004A5A1B">
      <w:pPr>
        <w:pStyle w:val="Corpodetexto"/>
        <w:spacing w:before="7"/>
        <w:ind w:right="49" w:firstLine="2268"/>
        <w:rPr>
          <w:b/>
          <w:sz w:val="22"/>
          <w:szCs w:val="22"/>
        </w:rPr>
      </w:pPr>
    </w:p>
    <w:p w:rsidR="00DA5BDE" w:rsidRPr="00A1011E" w:rsidRDefault="005C0455" w:rsidP="004A5A1B">
      <w:pPr>
        <w:pStyle w:val="Corpodetexto"/>
        <w:spacing w:before="1" w:line="249" w:lineRule="auto"/>
        <w:ind w:right="49" w:firstLine="2268"/>
        <w:jc w:val="both"/>
        <w:rPr>
          <w:sz w:val="22"/>
          <w:szCs w:val="22"/>
        </w:rPr>
      </w:pPr>
      <w:r w:rsidRPr="00A1011E">
        <w:rPr>
          <w:b/>
          <w:w w:val="105"/>
          <w:sz w:val="22"/>
          <w:szCs w:val="22"/>
        </w:rPr>
        <w:t>Art. 2º</w:t>
      </w:r>
      <w:r w:rsidR="00F36C37">
        <w:rPr>
          <w:b/>
          <w:w w:val="105"/>
          <w:sz w:val="22"/>
          <w:szCs w:val="22"/>
        </w:rPr>
        <w:t>.</w:t>
      </w:r>
      <w:r w:rsidRPr="00A1011E">
        <w:rPr>
          <w:w w:val="105"/>
          <w:sz w:val="22"/>
          <w:szCs w:val="22"/>
        </w:rPr>
        <w:t xml:space="preserve"> A receita será arrecadada, mediante a arrecadação de tributos, rendas e outras fontes de Receitas Correntes e de Capital, </w:t>
      </w:r>
      <w:r w:rsidRPr="00A1011E">
        <w:rPr>
          <w:spacing w:val="-4"/>
          <w:w w:val="105"/>
          <w:sz w:val="22"/>
          <w:szCs w:val="22"/>
        </w:rPr>
        <w:t xml:space="preserve">nos </w:t>
      </w:r>
      <w:r w:rsidRPr="00A1011E">
        <w:rPr>
          <w:w w:val="105"/>
          <w:sz w:val="22"/>
          <w:szCs w:val="22"/>
        </w:rPr>
        <w:t>termos da legislação vigente e das especificaçõesconstantesdo“Anexo2”,observandoo</w:t>
      </w:r>
      <w:r w:rsidR="00F36C37">
        <w:rPr>
          <w:w w:val="105"/>
          <w:sz w:val="22"/>
          <w:szCs w:val="22"/>
        </w:rPr>
        <w:t xml:space="preserve"> s</w:t>
      </w:r>
      <w:r w:rsidRPr="00A1011E">
        <w:rPr>
          <w:w w:val="105"/>
          <w:sz w:val="22"/>
          <w:szCs w:val="22"/>
        </w:rPr>
        <w:t>eguintededobramentosintético:</w:t>
      </w:r>
    </w:p>
    <w:p w:rsidR="00DA5BDE" w:rsidRPr="00A1011E" w:rsidRDefault="00DA5BDE">
      <w:pPr>
        <w:pStyle w:val="Corpodetexto"/>
        <w:spacing w:before="7"/>
        <w:rPr>
          <w:color w:val="FF0000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4"/>
        <w:gridCol w:w="4042"/>
      </w:tblGrid>
      <w:tr w:rsidR="00922965" w:rsidRPr="00A1011E" w:rsidTr="007D05CC">
        <w:trPr>
          <w:trHeight w:val="296"/>
          <w:jc w:val="center"/>
        </w:trPr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4F0B20">
            <w:pPr>
              <w:ind w:firstLineChars="500" w:firstLine="1104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RECEITAS CORRENTES</w:t>
            </w: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 xml:space="preserve"> R$</w:t>
            </w:r>
            <w:r w:rsidR="00AF5459" w:rsidRPr="00A1011E">
              <w:rPr>
                <w:b/>
                <w:bCs/>
                <w:color w:val="000000"/>
              </w:rPr>
              <w:t>89.196.088,58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 xml:space="preserve">1.1 - Receita Tributária 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14.035.750,00</w:t>
            </w:r>
          </w:p>
        </w:tc>
      </w:tr>
      <w:tr w:rsidR="00922965" w:rsidRPr="00A1011E" w:rsidTr="007D05CC">
        <w:trPr>
          <w:trHeight w:val="292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(-) Deduções da Receita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-516.500,00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1.2 - Receita de Contribuições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2.885.000,00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1.3 - Receita Patrimonial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</w:pPr>
            <w:r w:rsidRPr="00A1011E">
              <w:t>2.290.788,58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1.4 - Receita de Serviços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20.000,00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1.7 - Transferências Correntes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81.127.200,00</w:t>
            </w:r>
          </w:p>
        </w:tc>
      </w:tr>
      <w:tr w:rsidR="00922965" w:rsidRPr="00A1011E" w:rsidTr="007D05CC">
        <w:trPr>
          <w:trHeight w:val="291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( - ) - Deduções da Receita do FUNDEB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-10.920.000,00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1.9 - Outras Receitas Correntes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273.850,00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left="11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RECEITAS DE CAPITAL</w:t>
            </w: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30.095.000</w:t>
            </w:r>
            <w:r w:rsidR="000F3B64" w:rsidRPr="00A1011E">
              <w:rPr>
                <w:b/>
                <w:bCs/>
                <w:color w:val="000000"/>
              </w:rPr>
              <w:t>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2.1 – Alienação de Bens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70</w:t>
            </w:r>
            <w:r w:rsidR="000F3B64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2.2 - Transferências de Capital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30.000.000,00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2.3 – Operações de Credito</w:t>
            </w:r>
          </w:p>
        </w:tc>
        <w:tc>
          <w:tcPr>
            <w:tcW w:w="4042" w:type="dxa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25.000,00</w:t>
            </w:r>
          </w:p>
        </w:tc>
      </w:tr>
      <w:tr w:rsidR="00922965" w:rsidRPr="00A1011E" w:rsidTr="007D05CC">
        <w:trPr>
          <w:trHeight w:val="479"/>
          <w:jc w:val="center"/>
        </w:trPr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left="11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RECEITAS CORRENTES INTRA-ORÇAMENTARIAS</w:t>
            </w: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:rsidR="00922965" w:rsidRPr="00A1011E" w:rsidRDefault="00AF5459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5.738.911,42</w:t>
            </w:r>
          </w:p>
        </w:tc>
      </w:tr>
      <w:tr w:rsidR="00922965" w:rsidRPr="00A1011E" w:rsidTr="007D05CC">
        <w:trPr>
          <w:trHeight w:val="301"/>
          <w:jc w:val="center"/>
        </w:trPr>
        <w:tc>
          <w:tcPr>
            <w:tcW w:w="5314" w:type="dxa"/>
            <w:vAlign w:val="center"/>
          </w:tcPr>
          <w:p w:rsidR="00922965" w:rsidRPr="00A1011E" w:rsidRDefault="00922965" w:rsidP="000009E2">
            <w:pPr>
              <w:ind w:left="118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>Contribuições</w:t>
            </w:r>
          </w:p>
        </w:tc>
        <w:tc>
          <w:tcPr>
            <w:tcW w:w="4042" w:type="dxa"/>
            <w:vAlign w:val="center"/>
          </w:tcPr>
          <w:p w:rsidR="00922965" w:rsidRPr="00A1011E" w:rsidRDefault="006B6EE9" w:rsidP="000009E2">
            <w:pPr>
              <w:ind w:right="166"/>
              <w:jc w:val="right"/>
              <w:rPr>
                <w:bCs/>
              </w:rPr>
            </w:pPr>
            <w:r w:rsidRPr="00A1011E">
              <w:rPr>
                <w:bCs/>
              </w:rPr>
              <w:t>3.390.000,00</w:t>
            </w:r>
          </w:p>
        </w:tc>
      </w:tr>
      <w:tr w:rsidR="006B6EE9" w:rsidRPr="00A1011E" w:rsidTr="007D05CC">
        <w:trPr>
          <w:trHeight w:val="301"/>
          <w:jc w:val="center"/>
        </w:trPr>
        <w:tc>
          <w:tcPr>
            <w:tcW w:w="5314" w:type="dxa"/>
            <w:shd w:val="clear" w:color="auto" w:fill="auto"/>
            <w:vAlign w:val="center"/>
          </w:tcPr>
          <w:p w:rsidR="006B6EE9" w:rsidRPr="00A1011E" w:rsidRDefault="006B6EE9" w:rsidP="000009E2">
            <w:pPr>
              <w:ind w:left="118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>Outras rec Correntes -Intra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6EE9" w:rsidRPr="00A1011E" w:rsidRDefault="006B6EE9" w:rsidP="000009E2">
            <w:pPr>
              <w:ind w:right="166"/>
              <w:jc w:val="right"/>
              <w:rPr>
                <w:bCs/>
              </w:rPr>
            </w:pPr>
            <w:r w:rsidRPr="00A1011E">
              <w:rPr>
                <w:bCs/>
              </w:rPr>
              <w:t>2.348.911,42</w:t>
            </w:r>
          </w:p>
        </w:tc>
      </w:tr>
      <w:tr w:rsidR="00922965" w:rsidRPr="00A1011E" w:rsidTr="007D05CC">
        <w:trPr>
          <w:trHeight w:val="296"/>
          <w:jc w:val="center"/>
        </w:trPr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left="11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TOTAL</w:t>
            </w:r>
          </w:p>
        </w:tc>
        <w:tc>
          <w:tcPr>
            <w:tcW w:w="4042" w:type="dxa"/>
            <w:shd w:val="clear" w:color="auto" w:fill="F2F2F2" w:themeFill="background1" w:themeFillShade="F2"/>
            <w:vAlign w:val="center"/>
          </w:tcPr>
          <w:p w:rsidR="00922965" w:rsidRPr="00A1011E" w:rsidRDefault="00821743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125.030.000,00</w:t>
            </w:r>
          </w:p>
        </w:tc>
      </w:tr>
    </w:tbl>
    <w:p w:rsidR="00DA5BDE" w:rsidRPr="00A1011E" w:rsidRDefault="00DA5BDE">
      <w:pPr>
        <w:jc w:val="right"/>
        <w:sectPr w:rsidR="00DA5BDE" w:rsidRPr="00A1011E" w:rsidSect="004A5A1B">
          <w:type w:val="continuous"/>
          <w:pgSz w:w="12240" w:h="15840"/>
          <w:pgMar w:top="1985" w:right="1134" w:bottom="851" w:left="1701" w:header="720" w:footer="720" w:gutter="0"/>
          <w:cols w:space="720"/>
          <w:docGrid w:linePitch="299"/>
        </w:sectPr>
      </w:pPr>
    </w:p>
    <w:p w:rsidR="00DA5BDE" w:rsidRPr="00A1011E" w:rsidRDefault="005C0455" w:rsidP="004A5A1B">
      <w:pPr>
        <w:pStyle w:val="Corpodetexto"/>
        <w:spacing w:line="249" w:lineRule="auto"/>
        <w:ind w:right="49" w:firstLine="2268"/>
        <w:jc w:val="both"/>
        <w:rPr>
          <w:sz w:val="22"/>
          <w:szCs w:val="22"/>
        </w:rPr>
      </w:pPr>
      <w:r w:rsidRPr="00A1011E">
        <w:rPr>
          <w:b/>
          <w:spacing w:val="-3"/>
          <w:w w:val="105"/>
          <w:sz w:val="22"/>
          <w:szCs w:val="22"/>
        </w:rPr>
        <w:lastRenderedPageBreak/>
        <w:t xml:space="preserve">Art. </w:t>
      </w:r>
      <w:r w:rsidRPr="00A1011E">
        <w:rPr>
          <w:b/>
          <w:w w:val="105"/>
          <w:sz w:val="22"/>
          <w:szCs w:val="22"/>
        </w:rPr>
        <w:t>3º</w:t>
      </w:r>
      <w:r w:rsidR="00F36C37">
        <w:rPr>
          <w:b/>
          <w:w w:val="105"/>
          <w:sz w:val="22"/>
          <w:szCs w:val="22"/>
        </w:rPr>
        <w:t>.</w:t>
      </w:r>
      <w:r w:rsidRPr="00A1011E">
        <w:rPr>
          <w:w w:val="105"/>
          <w:sz w:val="22"/>
          <w:szCs w:val="22"/>
        </w:rPr>
        <w:t xml:space="preserve"> A despesa será realizada de acordo com a discriminação constante dos quadros “Programas de Trabalho” a “Natureza </w:t>
      </w:r>
      <w:r w:rsidRPr="00A1011E">
        <w:rPr>
          <w:spacing w:val="-4"/>
          <w:w w:val="105"/>
          <w:sz w:val="22"/>
          <w:szCs w:val="22"/>
        </w:rPr>
        <w:t xml:space="preserve">da </w:t>
      </w:r>
      <w:r w:rsidRPr="00A1011E">
        <w:rPr>
          <w:w w:val="105"/>
          <w:sz w:val="22"/>
          <w:szCs w:val="22"/>
        </w:rPr>
        <w:t xml:space="preserve">Despesa”, que integram a presente lei, e apresentam </w:t>
      </w:r>
      <w:r w:rsidRPr="00A1011E">
        <w:rPr>
          <w:spacing w:val="-4"/>
          <w:w w:val="105"/>
          <w:sz w:val="22"/>
          <w:szCs w:val="22"/>
        </w:rPr>
        <w:t xml:space="preserve">os </w:t>
      </w:r>
      <w:r w:rsidRPr="00A1011E">
        <w:rPr>
          <w:w w:val="105"/>
          <w:sz w:val="22"/>
          <w:szCs w:val="22"/>
        </w:rPr>
        <w:t>seguintes desdobramentos sintéticos:</w:t>
      </w:r>
    </w:p>
    <w:p w:rsidR="00DA5BDE" w:rsidRPr="00A1011E" w:rsidRDefault="00DA5BDE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9"/>
        <w:gridCol w:w="2297"/>
      </w:tblGrid>
      <w:tr w:rsidR="00922965" w:rsidRPr="00A1011E" w:rsidTr="007D05CC">
        <w:trPr>
          <w:trHeight w:val="354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left="11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1. POR FUNÇÕES DO GOVERNO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922965" w:rsidRPr="00A1011E" w:rsidRDefault="00922965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Em R$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Legislativa</w:t>
            </w:r>
          </w:p>
        </w:tc>
        <w:tc>
          <w:tcPr>
            <w:tcW w:w="2297" w:type="dxa"/>
            <w:vAlign w:val="center"/>
          </w:tcPr>
          <w:p w:rsidR="00922965" w:rsidRPr="00A1011E" w:rsidRDefault="0054799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3.180.000,00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Administração</w:t>
            </w:r>
          </w:p>
        </w:tc>
        <w:tc>
          <w:tcPr>
            <w:tcW w:w="2297" w:type="dxa"/>
            <w:vAlign w:val="center"/>
          </w:tcPr>
          <w:p w:rsidR="00922965" w:rsidRPr="00A1011E" w:rsidRDefault="0054799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18.505.000,00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Assistência Social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4.219.000,00</w:t>
            </w:r>
          </w:p>
        </w:tc>
      </w:tr>
      <w:tr w:rsidR="0092296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FF0000"/>
              </w:rPr>
            </w:pPr>
            <w:r w:rsidRPr="00A1011E">
              <w:t>Previdência Social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</w:pPr>
            <w:r w:rsidRPr="00A1011E">
              <w:t>6.325.232,08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Saúde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24.545.000,00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Educação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30.238.000,00</w:t>
            </w:r>
          </w:p>
        </w:tc>
      </w:tr>
      <w:tr w:rsidR="0092296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Cultura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2.550.000,00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Urbanismo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4.080.000,00</w:t>
            </w:r>
          </w:p>
        </w:tc>
      </w:tr>
      <w:tr w:rsidR="0092296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922965" w:rsidRPr="00A1011E" w:rsidRDefault="00C9378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Habitação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1.500.000,00</w:t>
            </w:r>
          </w:p>
        </w:tc>
      </w:tr>
      <w:tr w:rsidR="00623CCE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623CCE" w:rsidRPr="00A1011E" w:rsidRDefault="00623CCE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Saneamento</w:t>
            </w:r>
          </w:p>
        </w:tc>
        <w:tc>
          <w:tcPr>
            <w:tcW w:w="2297" w:type="dxa"/>
            <w:vAlign w:val="center"/>
          </w:tcPr>
          <w:p w:rsidR="00623CCE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10.000,00</w:t>
            </w:r>
          </w:p>
        </w:tc>
      </w:tr>
      <w:tr w:rsidR="0092296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922965" w:rsidRPr="00A1011E" w:rsidRDefault="00C9378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Gestão Ambiental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250.000,00</w:t>
            </w:r>
          </w:p>
        </w:tc>
      </w:tr>
      <w:tr w:rsidR="0092296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Agricultura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1.517.000,00</w:t>
            </w:r>
          </w:p>
        </w:tc>
      </w:tr>
      <w:tr w:rsidR="0092296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922965" w:rsidRPr="00A1011E" w:rsidRDefault="0092296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Transporte</w:t>
            </w:r>
          </w:p>
        </w:tc>
        <w:tc>
          <w:tcPr>
            <w:tcW w:w="2297" w:type="dxa"/>
            <w:vAlign w:val="center"/>
          </w:tcPr>
          <w:p w:rsidR="0092296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12.650.000,00</w:t>
            </w:r>
          </w:p>
        </w:tc>
      </w:tr>
      <w:tr w:rsidR="00C93785" w:rsidRPr="00A1011E" w:rsidTr="007D05CC">
        <w:trPr>
          <w:trHeight w:val="354"/>
          <w:jc w:val="center"/>
        </w:trPr>
        <w:tc>
          <w:tcPr>
            <w:tcW w:w="7059" w:type="dxa"/>
            <w:vAlign w:val="center"/>
          </w:tcPr>
          <w:p w:rsidR="00C93785" w:rsidRPr="00A1011E" w:rsidRDefault="00C9378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Energia</w:t>
            </w:r>
          </w:p>
        </w:tc>
        <w:tc>
          <w:tcPr>
            <w:tcW w:w="2297" w:type="dxa"/>
            <w:vAlign w:val="center"/>
          </w:tcPr>
          <w:p w:rsidR="00C9378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1.850.000,00</w:t>
            </w:r>
          </w:p>
        </w:tc>
      </w:tr>
      <w:tr w:rsidR="00C93785" w:rsidRPr="00A1011E" w:rsidTr="007D05CC">
        <w:trPr>
          <w:trHeight w:val="359"/>
          <w:jc w:val="center"/>
        </w:trPr>
        <w:tc>
          <w:tcPr>
            <w:tcW w:w="7059" w:type="dxa"/>
            <w:vAlign w:val="center"/>
          </w:tcPr>
          <w:p w:rsidR="00C93785" w:rsidRPr="00A1011E" w:rsidRDefault="00C9378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Desporto e Lazer</w:t>
            </w:r>
          </w:p>
        </w:tc>
        <w:tc>
          <w:tcPr>
            <w:tcW w:w="2297" w:type="dxa"/>
            <w:vAlign w:val="center"/>
          </w:tcPr>
          <w:p w:rsidR="00C9378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3.090.000,00</w:t>
            </w:r>
          </w:p>
        </w:tc>
      </w:tr>
      <w:tr w:rsidR="00C93785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C93785" w:rsidRPr="00A1011E" w:rsidRDefault="00C93785" w:rsidP="000009E2">
            <w:pPr>
              <w:ind w:left="118"/>
              <w:rPr>
                <w:color w:val="000000"/>
              </w:rPr>
            </w:pPr>
            <w:r w:rsidRPr="00A1011E">
              <w:rPr>
                <w:color w:val="000000"/>
              </w:rPr>
              <w:t>Encargos Especiais</w:t>
            </w:r>
          </w:p>
        </w:tc>
        <w:tc>
          <w:tcPr>
            <w:tcW w:w="2297" w:type="dxa"/>
            <w:vAlign w:val="center"/>
          </w:tcPr>
          <w:p w:rsidR="00C93785" w:rsidRPr="00A1011E" w:rsidRDefault="00623CCE" w:rsidP="000009E2">
            <w:pPr>
              <w:ind w:right="16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7.696.000,00</w:t>
            </w:r>
          </w:p>
        </w:tc>
      </w:tr>
      <w:tr w:rsidR="00623CCE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623CCE" w:rsidRPr="00A1011E" w:rsidRDefault="00623CCE" w:rsidP="000009E2">
            <w:pPr>
              <w:ind w:left="118"/>
            </w:pPr>
            <w:r w:rsidRPr="00A1011E">
              <w:t>Reserva do RPPS</w:t>
            </w:r>
          </w:p>
        </w:tc>
        <w:tc>
          <w:tcPr>
            <w:tcW w:w="2297" w:type="dxa"/>
            <w:vAlign w:val="center"/>
          </w:tcPr>
          <w:p w:rsidR="00623CCE" w:rsidRPr="00A1011E" w:rsidRDefault="00623CCE" w:rsidP="000009E2">
            <w:pPr>
              <w:ind w:right="166"/>
              <w:jc w:val="right"/>
            </w:pPr>
            <w:r w:rsidRPr="00A1011E">
              <w:t>2.774.767,92</w:t>
            </w:r>
          </w:p>
        </w:tc>
      </w:tr>
      <w:tr w:rsidR="00623CCE" w:rsidRPr="00A1011E" w:rsidTr="007D05CC">
        <w:trPr>
          <w:trHeight w:val="349"/>
          <w:jc w:val="center"/>
        </w:trPr>
        <w:tc>
          <w:tcPr>
            <w:tcW w:w="7059" w:type="dxa"/>
            <w:vAlign w:val="center"/>
          </w:tcPr>
          <w:p w:rsidR="00623CCE" w:rsidRPr="00A1011E" w:rsidRDefault="00623CCE" w:rsidP="000009E2">
            <w:pPr>
              <w:ind w:left="118"/>
            </w:pPr>
            <w:r w:rsidRPr="00A1011E">
              <w:t>Reserva de Contingência</w:t>
            </w:r>
          </w:p>
        </w:tc>
        <w:tc>
          <w:tcPr>
            <w:tcW w:w="2297" w:type="dxa"/>
            <w:vAlign w:val="center"/>
          </w:tcPr>
          <w:p w:rsidR="00623CCE" w:rsidRPr="00A1011E" w:rsidRDefault="00623CCE" w:rsidP="000009E2">
            <w:pPr>
              <w:ind w:right="166"/>
              <w:jc w:val="right"/>
            </w:pPr>
            <w:r w:rsidRPr="00A1011E">
              <w:t>50.000,00</w:t>
            </w:r>
          </w:p>
        </w:tc>
      </w:tr>
      <w:tr w:rsidR="00623CCE" w:rsidRPr="00A1011E" w:rsidTr="007D05CC">
        <w:trPr>
          <w:trHeight w:val="354"/>
          <w:jc w:val="center"/>
        </w:trPr>
        <w:tc>
          <w:tcPr>
            <w:tcW w:w="7059" w:type="dxa"/>
            <w:shd w:val="clear" w:color="auto" w:fill="F2F2F2" w:themeFill="background1" w:themeFillShade="F2"/>
            <w:vAlign w:val="center"/>
          </w:tcPr>
          <w:p w:rsidR="00623CCE" w:rsidRPr="00A1011E" w:rsidRDefault="00623CCE" w:rsidP="000009E2">
            <w:pPr>
              <w:ind w:left="11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623CCE" w:rsidRPr="00A1011E" w:rsidRDefault="00623CCE" w:rsidP="000009E2">
            <w:pPr>
              <w:ind w:right="16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125.030.000,00</w:t>
            </w:r>
          </w:p>
        </w:tc>
      </w:tr>
    </w:tbl>
    <w:p w:rsidR="00DA5BDE" w:rsidRPr="00A1011E" w:rsidRDefault="00DA5BDE">
      <w:pPr>
        <w:pStyle w:val="Corpodetexto"/>
        <w:spacing w:before="10"/>
        <w:rPr>
          <w:sz w:val="22"/>
          <w:szCs w:val="22"/>
        </w:rPr>
      </w:pPr>
    </w:p>
    <w:tbl>
      <w:tblPr>
        <w:tblStyle w:val="TableNormal"/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9"/>
        <w:gridCol w:w="2308"/>
      </w:tblGrid>
      <w:tr w:rsidR="00DA5BDE" w:rsidRPr="00A1011E" w:rsidTr="00CC4A2E">
        <w:trPr>
          <w:trHeight w:val="311"/>
          <w:jc w:val="center"/>
        </w:trPr>
        <w:tc>
          <w:tcPr>
            <w:tcW w:w="9387" w:type="dxa"/>
            <w:gridSpan w:val="2"/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43"/>
              <w:ind w:left="133"/>
              <w:rPr>
                <w:b/>
              </w:rPr>
            </w:pPr>
            <w:r w:rsidRPr="00A1011E">
              <w:rPr>
                <w:b/>
                <w:w w:val="105"/>
              </w:rPr>
              <w:t>2 – POR PROGRAMAS:</w:t>
            </w:r>
          </w:p>
        </w:tc>
      </w:tr>
      <w:tr w:rsidR="006164EC" w:rsidRPr="00A1011E" w:rsidTr="00CC4A2E">
        <w:trPr>
          <w:trHeight w:val="311"/>
          <w:jc w:val="center"/>
        </w:trPr>
        <w:tc>
          <w:tcPr>
            <w:tcW w:w="7079" w:type="dxa"/>
            <w:shd w:val="clear" w:color="auto" w:fill="auto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0026 -PROCESSO LEGISLATIVO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A5BDE" w:rsidRPr="00A1011E" w:rsidRDefault="006164EC" w:rsidP="000009E2">
            <w:pPr>
              <w:pStyle w:val="TableParagraph"/>
              <w:ind w:right="182"/>
              <w:jc w:val="right"/>
            </w:pPr>
            <w:r w:rsidRPr="00A1011E">
              <w:t>3.180</w:t>
            </w:r>
            <w:r w:rsidR="00821743" w:rsidRPr="00A1011E">
              <w:t>.000,00</w:t>
            </w:r>
          </w:p>
        </w:tc>
      </w:tr>
      <w:tr w:rsidR="006164EC" w:rsidRPr="00A1011E" w:rsidTr="00CC4A2E">
        <w:trPr>
          <w:trHeight w:val="306"/>
          <w:jc w:val="center"/>
        </w:trPr>
        <w:tc>
          <w:tcPr>
            <w:tcW w:w="7079" w:type="dxa"/>
            <w:shd w:val="clear" w:color="auto" w:fill="auto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0002 - GESTAO DA POLITICA DO GABINETE DO PREFEITO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A5BDE" w:rsidRPr="00A1011E" w:rsidRDefault="006164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1.368</w:t>
            </w:r>
            <w:r w:rsidR="00D712CD" w:rsidRPr="00A1011E">
              <w:t>.000,00</w:t>
            </w:r>
          </w:p>
        </w:tc>
      </w:tr>
      <w:tr w:rsidR="006164EC" w:rsidRPr="00A1011E" w:rsidTr="00CC4A2E">
        <w:trPr>
          <w:trHeight w:val="474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0003 – GESTAO E PLANEJAMENTO DAS UNIDADES</w:t>
            </w:r>
          </w:p>
          <w:p w:rsidR="00DA5BDE" w:rsidRPr="00A1011E" w:rsidRDefault="005C0455" w:rsidP="000009E2">
            <w:pPr>
              <w:pStyle w:val="TableParagraph"/>
              <w:spacing w:before="10" w:line="219" w:lineRule="exact"/>
              <w:ind w:left="133"/>
            </w:pPr>
            <w:r w:rsidRPr="00A1011E">
              <w:rPr>
                <w:w w:val="105"/>
              </w:rPr>
              <w:t>ADMINISTRATIVAS</w:t>
            </w:r>
          </w:p>
        </w:tc>
        <w:tc>
          <w:tcPr>
            <w:tcW w:w="2308" w:type="dxa"/>
            <w:vAlign w:val="center"/>
          </w:tcPr>
          <w:p w:rsidR="00DA5BDE" w:rsidRPr="00A1011E" w:rsidRDefault="006164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27.4</w:t>
            </w:r>
            <w:r w:rsidR="00517F5A" w:rsidRPr="00A1011E">
              <w:t>0</w:t>
            </w:r>
            <w:r w:rsidRPr="00A1011E">
              <w:t>3</w:t>
            </w:r>
            <w:r w:rsidR="00D712CD" w:rsidRPr="00A1011E">
              <w:t>.000,00</w:t>
            </w:r>
          </w:p>
        </w:tc>
      </w:tr>
      <w:tr w:rsidR="006164EC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0004 – INFRAESTRUTURA A SERVIÇO DO DESENVOLVIMENTO</w:t>
            </w:r>
          </w:p>
        </w:tc>
        <w:tc>
          <w:tcPr>
            <w:tcW w:w="2308" w:type="dxa"/>
            <w:vAlign w:val="center"/>
          </w:tcPr>
          <w:p w:rsidR="00DA5BDE" w:rsidRPr="00A1011E" w:rsidRDefault="00773E48" w:rsidP="000009E2">
            <w:pPr>
              <w:pStyle w:val="TableParagraph"/>
              <w:ind w:right="182"/>
              <w:jc w:val="right"/>
            </w:pPr>
            <w:r w:rsidRPr="00A1011E">
              <w:t>14.880</w:t>
            </w:r>
            <w:r w:rsidR="00D77263" w:rsidRPr="00A1011E">
              <w:t>.000,00</w:t>
            </w:r>
          </w:p>
        </w:tc>
      </w:tr>
      <w:tr w:rsidR="004D6CC5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0005- SERVIÇOS PÚBLICOS</w:t>
            </w:r>
          </w:p>
        </w:tc>
        <w:tc>
          <w:tcPr>
            <w:tcW w:w="2308" w:type="dxa"/>
            <w:vAlign w:val="center"/>
          </w:tcPr>
          <w:p w:rsidR="00DA5BDE" w:rsidRPr="00A1011E" w:rsidRDefault="004D6CC5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2.910</w:t>
            </w:r>
            <w:r w:rsidR="006E14A9" w:rsidRPr="00A1011E">
              <w:t>.000,00</w:t>
            </w:r>
          </w:p>
        </w:tc>
      </w:tr>
      <w:tr w:rsidR="00517F5A" w:rsidRPr="00A1011E" w:rsidTr="00CC4A2E">
        <w:trPr>
          <w:trHeight w:val="301"/>
          <w:jc w:val="center"/>
        </w:trPr>
        <w:tc>
          <w:tcPr>
            <w:tcW w:w="7079" w:type="dxa"/>
            <w:shd w:val="clear" w:color="auto" w:fill="auto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0006 – MEIO AMBIENTE SAUDÁVEL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A5BDE" w:rsidRPr="00A1011E" w:rsidRDefault="006164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3</w:t>
            </w:r>
            <w:r w:rsidR="003568DC" w:rsidRPr="00A1011E">
              <w:t>20</w:t>
            </w:r>
            <w:r w:rsidR="00F275FA" w:rsidRPr="00A1011E">
              <w:t>.000,00</w:t>
            </w:r>
          </w:p>
        </w:tc>
      </w:tr>
      <w:tr w:rsidR="00517F5A" w:rsidRPr="00A1011E" w:rsidTr="00CC4A2E">
        <w:trPr>
          <w:trHeight w:val="311"/>
          <w:jc w:val="center"/>
        </w:trPr>
        <w:tc>
          <w:tcPr>
            <w:tcW w:w="7079" w:type="dxa"/>
            <w:shd w:val="clear" w:color="auto" w:fill="auto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0007-ASSISTENCIA E FOMENTO A AGRICULTURA FAMILIAR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A5BDE" w:rsidRPr="00A1011E" w:rsidRDefault="00517F5A" w:rsidP="000009E2">
            <w:pPr>
              <w:pStyle w:val="TableParagraph"/>
              <w:ind w:right="182"/>
              <w:jc w:val="right"/>
            </w:pPr>
            <w:r w:rsidRPr="00A1011E">
              <w:t>985</w:t>
            </w:r>
            <w:r w:rsidR="006E14A9" w:rsidRPr="00A1011E">
              <w:t>.000,00</w:t>
            </w:r>
          </w:p>
        </w:tc>
      </w:tr>
      <w:tr w:rsidR="00517F5A" w:rsidRPr="00A1011E" w:rsidTr="00CC4A2E">
        <w:trPr>
          <w:trHeight w:val="311"/>
          <w:jc w:val="center"/>
        </w:trPr>
        <w:tc>
          <w:tcPr>
            <w:tcW w:w="7079" w:type="dxa"/>
            <w:shd w:val="clear" w:color="auto" w:fill="auto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0008- INCENTIVO PARA O EMPREENDEDORISMO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A5BDE" w:rsidRPr="00A1011E" w:rsidRDefault="00517F5A" w:rsidP="000009E2">
            <w:pPr>
              <w:pStyle w:val="TableParagraph"/>
              <w:ind w:right="182"/>
              <w:jc w:val="right"/>
            </w:pPr>
            <w:r w:rsidRPr="00A1011E">
              <w:t>482</w:t>
            </w:r>
            <w:r w:rsidR="006E14A9" w:rsidRPr="00A1011E">
              <w:t>.000,00</w:t>
            </w:r>
          </w:p>
        </w:tc>
      </w:tr>
      <w:tr w:rsidR="00F13EEC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0009- ATENÇAO BÁSICA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6.155</w:t>
            </w:r>
            <w:r w:rsidR="00F275FA" w:rsidRPr="00A1011E">
              <w:t>.000,00</w:t>
            </w:r>
          </w:p>
        </w:tc>
      </w:tr>
      <w:tr w:rsidR="00F13EEC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0010- ASSISTENCIA FARMACEUTICA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2.375</w:t>
            </w:r>
            <w:r w:rsidR="00204D00" w:rsidRPr="00A1011E">
              <w:t>.000,00</w:t>
            </w:r>
          </w:p>
        </w:tc>
      </w:tr>
      <w:tr w:rsidR="00F13EEC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0011- VIGILANCIA EM SAUDE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ind w:right="182"/>
              <w:jc w:val="right"/>
            </w:pPr>
            <w:r w:rsidRPr="00A1011E">
              <w:t>420</w:t>
            </w:r>
            <w:r w:rsidR="00BD14A0" w:rsidRPr="00A1011E">
              <w:t>.000,00</w:t>
            </w:r>
          </w:p>
        </w:tc>
      </w:tr>
      <w:tr w:rsidR="00F13EEC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0012- MEDIA E ALTA COMPLEXIDADE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ind w:right="182"/>
              <w:jc w:val="right"/>
            </w:pPr>
            <w:r w:rsidRPr="00A1011E">
              <w:t>11.835</w:t>
            </w:r>
            <w:r w:rsidR="00995048" w:rsidRPr="00A1011E">
              <w:t>.000,00</w:t>
            </w:r>
          </w:p>
        </w:tc>
      </w:tr>
      <w:tr w:rsidR="00F13EEC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lastRenderedPageBreak/>
              <w:t>0013 – GESTAO DA POITICA DA SEC DE SAUDE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3.030</w:t>
            </w:r>
            <w:r w:rsidR="00F275FA" w:rsidRPr="00A1011E">
              <w:t>.000,00</w:t>
            </w:r>
          </w:p>
        </w:tc>
      </w:tr>
      <w:tr w:rsidR="00F13EEC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0014 – GESTAO DO SUS – BLOCO V</w:t>
            </w:r>
          </w:p>
        </w:tc>
        <w:tc>
          <w:tcPr>
            <w:tcW w:w="2308" w:type="dxa"/>
            <w:vAlign w:val="center"/>
          </w:tcPr>
          <w:p w:rsidR="00DA5BDE" w:rsidRPr="00A1011E" w:rsidRDefault="00F13EEC" w:rsidP="000009E2">
            <w:pPr>
              <w:pStyle w:val="TableParagraph"/>
              <w:ind w:right="182"/>
              <w:jc w:val="right"/>
            </w:pPr>
            <w:r w:rsidRPr="00A1011E">
              <w:t>30.</w:t>
            </w:r>
            <w:r w:rsidR="00995048" w:rsidRPr="00A1011E">
              <w:t>000,00</w:t>
            </w:r>
          </w:p>
        </w:tc>
      </w:tr>
      <w:tr w:rsidR="009D55E6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0015- VALORIZAÇAO E PROMOÇAO DA CULTURA</w:t>
            </w:r>
          </w:p>
        </w:tc>
        <w:tc>
          <w:tcPr>
            <w:tcW w:w="2308" w:type="dxa"/>
            <w:vAlign w:val="center"/>
          </w:tcPr>
          <w:p w:rsidR="00DA5BDE" w:rsidRPr="00A1011E" w:rsidRDefault="00377ABF" w:rsidP="000009E2">
            <w:pPr>
              <w:pStyle w:val="TableParagraph"/>
              <w:ind w:right="182"/>
              <w:jc w:val="right"/>
            </w:pPr>
            <w:r w:rsidRPr="00A1011E">
              <w:t>2.</w:t>
            </w:r>
            <w:r w:rsidR="009D55E6" w:rsidRPr="00A1011E">
              <w:t>470</w:t>
            </w:r>
            <w:r w:rsidR="00D77263" w:rsidRPr="00A1011E">
              <w:t>.000,00</w:t>
            </w:r>
          </w:p>
        </w:tc>
      </w:tr>
      <w:tr w:rsidR="009D55E6" w:rsidRPr="00A1011E" w:rsidTr="00CC4A2E">
        <w:trPr>
          <w:trHeight w:val="474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0016- FORMACAO CONTINUADA DOS PROFISSIONAIS DA</w:t>
            </w:r>
          </w:p>
          <w:p w:rsidR="00DA5BDE" w:rsidRPr="00A1011E" w:rsidRDefault="005C0455" w:rsidP="000009E2">
            <w:pPr>
              <w:pStyle w:val="TableParagraph"/>
              <w:spacing w:before="5" w:line="224" w:lineRule="exact"/>
              <w:ind w:left="133"/>
            </w:pPr>
            <w:r w:rsidRPr="00A1011E">
              <w:rPr>
                <w:w w:val="105"/>
              </w:rPr>
              <w:t>EDUCAÇAO</w:t>
            </w:r>
          </w:p>
        </w:tc>
        <w:tc>
          <w:tcPr>
            <w:tcW w:w="2308" w:type="dxa"/>
            <w:vAlign w:val="center"/>
          </w:tcPr>
          <w:p w:rsidR="00DA5BDE" w:rsidRPr="00A1011E" w:rsidRDefault="009D55E6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20</w:t>
            </w:r>
            <w:r w:rsidR="00D77263" w:rsidRPr="00A1011E">
              <w:t>0.000,00</w:t>
            </w:r>
          </w:p>
        </w:tc>
      </w:tr>
      <w:tr w:rsidR="00517F5A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0017- GESTAO E PLANEJAMENTO DO DEPTO DE ESPORTES</w:t>
            </w:r>
          </w:p>
        </w:tc>
        <w:tc>
          <w:tcPr>
            <w:tcW w:w="2308" w:type="dxa"/>
            <w:vAlign w:val="center"/>
          </w:tcPr>
          <w:p w:rsidR="00DA5BDE" w:rsidRPr="00A1011E" w:rsidRDefault="00354191" w:rsidP="000009E2">
            <w:pPr>
              <w:pStyle w:val="TableParagraph"/>
              <w:ind w:right="182"/>
              <w:jc w:val="right"/>
            </w:pPr>
            <w:r w:rsidRPr="00A1011E">
              <w:t>1.0</w:t>
            </w:r>
            <w:r w:rsidR="00517F5A" w:rsidRPr="00A1011E">
              <w:t>00</w:t>
            </w:r>
            <w:r w:rsidR="006E14A9" w:rsidRPr="00A1011E">
              <w:t>.000,00</w:t>
            </w:r>
          </w:p>
        </w:tc>
      </w:tr>
      <w:tr w:rsidR="00517F5A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0018- ESPORTO EDUC DE PARTICIPAÇAO E LAZER</w:t>
            </w:r>
          </w:p>
        </w:tc>
        <w:tc>
          <w:tcPr>
            <w:tcW w:w="2308" w:type="dxa"/>
            <w:vAlign w:val="center"/>
          </w:tcPr>
          <w:p w:rsidR="00DA5BDE" w:rsidRPr="00A1011E" w:rsidRDefault="00517F5A" w:rsidP="000009E2">
            <w:pPr>
              <w:pStyle w:val="TableParagraph"/>
              <w:ind w:right="182"/>
              <w:jc w:val="right"/>
            </w:pPr>
            <w:r w:rsidRPr="00A1011E">
              <w:t>2.090</w:t>
            </w:r>
            <w:r w:rsidR="006E14A9" w:rsidRPr="00A1011E">
              <w:t>.000,00</w:t>
            </w:r>
          </w:p>
        </w:tc>
      </w:tr>
      <w:tr w:rsidR="009D55E6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0019- ESTRUTURANDO A REDE EDUCACIONAL</w:t>
            </w:r>
          </w:p>
        </w:tc>
        <w:tc>
          <w:tcPr>
            <w:tcW w:w="2308" w:type="dxa"/>
            <w:vAlign w:val="center"/>
          </w:tcPr>
          <w:p w:rsidR="00DA5BDE" w:rsidRPr="00A1011E" w:rsidRDefault="009D55E6" w:rsidP="000009E2">
            <w:pPr>
              <w:pStyle w:val="TableParagraph"/>
              <w:ind w:right="182"/>
              <w:jc w:val="right"/>
            </w:pPr>
            <w:r w:rsidRPr="00A1011E">
              <w:t>4.762</w:t>
            </w:r>
            <w:r w:rsidR="00D77263" w:rsidRPr="00A1011E">
              <w:t>.000,00</w:t>
            </w:r>
          </w:p>
        </w:tc>
      </w:tr>
      <w:tr w:rsidR="009D55E6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0020- MERENDA ESCOLAR DE QUALIDADE</w:t>
            </w:r>
          </w:p>
        </w:tc>
        <w:tc>
          <w:tcPr>
            <w:tcW w:w="2308" w:type="dxa"/>
            <w:vAlign w:val="center"/>
          </w:tcPr>
          <w:p w:rsidR="00DA5BDE" w:rsidRPr="00A1011E" w:rsidRDefault="00666C2B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1.</w:t>
            </w:r>
            <w:r w:rsidR="009D55E6" w:rsidRPr="00A1011E">
              <w:t>98</w:t>
            </w:r>
            <w:r w:rsidRPr="00A1011E">
              <w:t>0</w:t>
            </w:r>
            <w:r w:rsidR="00BD14A0" w:rsidRPr="00A1011E">
              <w:t>.000,00</w:t>
            </w:r>
          </w:p>
        </w:tc>
      </w:tr>
      <w:tr w:rsidR="009D55E6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0021- TRANSPORTE ESCOLAR DE QUALIDADE</w:t>
            </w:r>
          </w:p>
        </w:tc>
        <w:tc>
          <w:tcPr>
            <w:tcW w:w="2308" w:type="dxa"/>
            <w:vAlign w:val="center"/>
          </w:tcPr>
          <w:p w:rsidR="00DA5BDE" w:rsidRPr="00A1011E" w:rsidRDefault="00666C2B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2.</w:t>
            </w:r>
            <w:r w:rsidR="009D55E6" w:rsidRPr="00A1011E">
              <w:t>15</w:t>
            </w:r>
            <w:r w:rsidRPr="00A1011E">
              <w:t>0</w:t>
            </w:r>
            <w:r w:rsidR="00D77263" w:rsidRPr="00A1011E">
              <w:t>.000,00</w:t>
            </w:r>
          </w:p>
        </w:tc>
      </w:tr>
      <w:tr w:rsidR="009D55E6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0022- GESTAO E PLANEJAMENTO DA EDUCAÇAO MUNICIPAL</w:t>
            </w:r>
          </w:p>
        </w:tc>
        <w:tc>
          <w:tcPr>
            <w:tcW w:w="2308" w:type="dxa"/>
            <w:vAlign w:val="center"/>
          </w:tcPr>
          <w:p w:rsidR="00DA5BDE" w:rsidRPr="00A1011E" w:rsidRDefault="009D55E6" w:rsidP="000009E2">
            <w:pPr>
              <w:pStyle w:val="TableParagraph"/>
              <w:ind w:right="182"/>
              <w:jc w:val="right"/>
            </w:pPr>
            <w:r w:rsidRPr="00A1011E">
              <w:t>3.620</w:t>
            </w:r>
            <w:r w:rsidR="00BD14A0" w:rsidRPr="00A1011E">
              <w:t>.000,00</w:t>
            </w:r>
          </w:p>
        </w:tc>
      </w:tr>
      <w:tr w:rsidR="009D55E6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0023- REVITALIZANDO A EDUCAÇAO</w:t>
            </w:r>
          </w:p>
        </w:tc>
        <w:tc>
          <w:tcPr>
            <w:tcW w:w="2308" w:type="dxa"/>
            <w:vAlign w:val="center"/>
          </w:tcPr>
          <w:p w:rsidR="00DA5BDE" w:rsidRPr="00A1011E" w:rsidRDefault="009D55E6" w:rsidP="000009E2">
            <w:pPr>
              <w:pStyle w:val="TableParagraph"/>
              <w:ind w:right="182"/>
              <w:jc w:val="right"/>
            </w:pPr>
            <w:r w:rsidRPr="00A1011E">
              <w:t>17.315</w:t>
            </w:r>
            <w:r w:rsidR="00D77263" w:rsidRPr="00A1011E">
              <w:t>.000,00</w:t>
            </w:r>
          </w:p>
        </w:tc>
      </w:tr>
      <w:tr w:rsidR="004D6CC5" w:rsidRPr="00A1011E" w:rsidTr="00CC4A2E">
        <w:trPr>
          <w:trHeight w:val="311"/>
          <w:jc w:val="center"/>
        </w:trPr>
        <w:tc>
          <w:tcPr>
            <w:tcW w:w="7079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25" w:lineRule="exact"/>
              <w:ind w:left="133"/>
            </w:pPr>
            <w:r w:rsidRPr="00A1011E">
              <w:rPr>
                <w:w w:val="105"/>
              </w:rPr>
              <w:t>0024 – GESTAO DO SUAS</w:t>
            </w:r>
          </w:p>
        </w:tc>
        <w:tc>
          <w:tcPr>
            <w:tcW w:w="2308" w:type="dxa"/>
            <w:vAlign w:val="center"/>
          </w:tcPr>
          <w:p w:rsidR="00DA5BDE" w:rsidRPr="00A1011E" w:rsidRDefault="00517F5A" w:rsidP="000009E2">
            <w:pPr>
              <w:pStyle w:val="TableParagraph"/>
              <w:spacing w:line="225" w:lineRule="exact"/>
              <w:ind w:right="182"/>
              <w:jc w:val="right"/>
            </w:pPr>
            <w:r w:rsidRPr="00A1011E">
              <w:t>3.508</w:t>
            </w:r>
            <w:r w:rsidR="00F275FA" w:rsidRPr="00A1011E">
              <w:t>.000,00</w:t>
            </w:r>
          </w:p>
        </w:tc>
      </w:tr>
      <w:tr w:rsidR="006164EC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B83920" w:rsidRPr="00A1011E" w:rsidRDefault="00B83920" w:rsidP="000009E2">
            <w:pPr>
              <w:pStyle w:val="TableParagraph"/>
              <w:ind w:left="133"/>
              <w:rPr>
                <w:w w:val="105"/>
              </w:rPr>
            </w:pPr>
            <w:r w:rsidRPr="00A1011E">
              <w:rPr>
                <w:w w:val="105"/>
              </w:rPr>
              <w:t>0025 - RESERVA DE CONTIGENCIA</w:t>
            </w:r>
          </w:p>
        </w:tc>
        <w:tc>
          <w:tcPr>
            <w:tcW w:w="2308" w:type="dxa"/>
            <w:vAlign w:val="center"/>
          </w:tcPr>
          <w:p w:rsidR="00B83920" w:rsidRPr="00A1011E" w:rsidRDefault="00BA6D97" w:rsidP="000009E2">
            <w:pPr>
              <w:pStyle w:val="TableParagraph"/>
              <w:ind w:right="182"/>
              <w:jc w:val="right"/>
            </w:pPr>
            <w:r w:rsidRPr="00A1011E">
              <w:t>5</w:t>
            </w:r>
            <w:r w:rsidR="00B83920" w:rsidRPr="00A1011E">
              <w:t>0.000,00</w:t>
            </w:r>
          </w:p>
        </w:tc>
      </w:tr>
      <w:tr w:rsidR="004A665E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4A665E" w:rsidRPr="00A1011E" w:rsidRDefault="004A665E" w:rsidP="000009E2">
            <w:pPr>
              <w:pStyle w:val="TableParagraph"/>
              <w:ind w:left="133"/>
            </w:pPr>
            <w:r w:rsidRPr="00A1011E">
              <w:rPr>
                <w:w w:val="105"/>
              </w:rPr>
              <w:t>0300- GESTÃO DA POLITICA DO INSTITUTO DE PREVIDENCIA</w:t>
            </w:r>
          </w:p>
        </w:tc>
        <w:tc>
          <w:tcPr>
            <w:tcW w:w="2308" w:type="dxa"/>
            <w:vAlign w:val="center"/>
          </w:tcPr>
          <w:p w:rsidR="004A665E" w:rsidRPr="00A1011E" w:rsidRDefault="004A665E" w:rsidP="000009E2">
            <w:pPr>
              <w:pStyle w:val="TableParagraph"/>
              <w:spacing w:before="19" w:line="229" w:lineRule="exact"/>
              <w:ind w:right="182"/>
              <w:jc w:val="right"/>
            </w:pPr>
            <w:r w:rsidRPr="00A1011E">
              <w:t>773.732,08</w:t>
            </w:r>
          </w:p>
        </w:tc>
      </w:tr>
      <w:tr w:rsidR="004A665E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4A665E" w:rsidRPr="00A1011E" w:rsidRDefault="004A665E" w:rsidP="000009E2">
            <w:pPr>
              <w:pStyle w:val="TableParagraph"/>
              <w:ind w:left="133"/>
              <w:rPr>
                <w:w w:val="105"/>
              </w:rPr>
            </w:pPr>
            <w:r w:rsidRPr="00A1011E">
              <w:rPr>
                <w:w w:val="105"/>
              </w:rPr>
              <w:t>0301- GESTÃO DE CONCESSAO DE BENEFICIOS PREVIDENCIARIOS</w:t>
            </w:r>
          </w:p>
        </w:tc>
        <w:tc>
          <w:tcPr>
            <w:tcW w:w="2308" w:type="dxa"/>
            <w:vAlign w:val="center"/>
          </w:tcPr>
          <w:p w:rsidR="004A665E" w:rsidRPr="00A1011E" w:rsidRDefault="004A665E" w:rsidP="000009E2">
            <w:pPr>
              <w:pStyle w:val="TableParagraph"/>
              <w:spacing w:before="19" w:line="229" w:lineRule="exact"/>
              <w:ind w:right="182"/>
              <w:jc w:val="right"/>
            </w:pPr>
            <w:r w:rsidRPr="00A1011E">
              <w:t>5.551.500,00</w:t>
            </w:r>
          </w:p>
        </w:tc>
      </w:tr>
      <w:tr w:rsidR="004A665E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4A665E" w:rsidRPr="00A1011E" w:rsidRDefault="004A665E" w:rsidP="000009E2">
            <w:pPr>
              <w:pStyle w:val="TableParagraph"/>
              <w:ind w:left="133"/>
              <w:rPr>
                <w:w w:val="105"/>
              </w:rPr>
            </w:pPr>
            <w:r w:rsidRPr="00A1011E">
              <w:rPr>
                <w:w w:val="105"/>
              </w:rPr>
              <w:t>0399 – RESERV ALEGAL - RPPS</w:t>
            </w:r>
          </w:p>
        </w:tc>
        <w:tc>
          <w:tcPr>
            <w:tcW w:w="2308" w:type="dxa"/>
            <w:vAlign w:val="center"/>
          </w:tcPr>
          <w:p w:rsidR="004A665E" w:rsidRPr="00A1011E" w:rsidRDefault="004A665E" w:rsidP="000009E2">
            <w:pPr>
              <w:pStyle w:val="TableParagraph"/>
              <w:spacing w:before="19" w:line="229" w:lineRule="exact"/>
              <w:ind w:right="182"/>
              <w:jc w:val="right"/>
            </w:pPr>
            <w:r w:rsidRPr="00A1011E">
              <w:t>2.774.767,92</w:t>
            </w:r>
          </w:p>
        </w:tc>
      </w:tr>
      <w:tr w:rsidR="00F13EEC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6129AE" w:rsidRPr="00A1011E" w:rsidRDefault="006129AE" w:rsidP="000009E2">
            <w:pPr>
              <w:pStyle w:val="TableParagraph"/>
              <w:ind w:left="133"/>
              <w:rPr>
                <w:w w:val="105"/>
              </w:rPr>
            </w:pPr>
            <w:r w:rsidRPr="00A1011E">
              <w:rPr>
                <w:w w:val="105"/>
              </w:rPr>
              <w:t>0030 – ACOES DE SAUDE PARA ENFRENTAMENTO AO COVID - 19</w:t>
            </w:r>
          </w:p>
        </w:tc>
        <w:tc>
          <w:tcPr>
            <w:tcW w:w="2308" w:type="dxa"/>
            <w:vAlign w:val="center"/>
          </w:tcPr>
          <w:p w:rsidR="006129AE" w:rsidRPr="00A1011E" w:rsidRDefault="00F13EEC" w:rsidP="000009E2">
            <w:pPr>
              <w:pStyle w:val="TableParagraph"/>
              <w:ind w:right="182"/>
              <w:jc w:val="right"/>
            </w:pPr>
            <w:r w:rsidRPr="00A1011E">
              <w:t>1</w:t>
            </w:r>
            <w:r w:rsidR="009D55E6" w:rsidRPr="00A1011E">
              <w:t>2</w:t>
            </w:r>
            <w:r w:rsidR="00F275FA" w:rsidRPr="00A1011E">
              <w:t>.000,00</w:t>
            </w:r>
          </w:p>
        </w:tc>
      </w:tr>
      <w:tr w:rsidR="00F13EEC" w:rsidRPr="00A1011E" w:rsidTr="00CC4A2E">
        <w:trPr>
          <w:trHeight w:val="306"/>
          <w:jc w:val="center"/>
        </w:trPr>
        <w:tc>
          <w:tcPr>
            <w:tcW w:w="7079" w:type="dxa"/>
            <w:vAlign w:val="center"/>
          </w:tcPr>
          <w:p w:rsidR="00B83920" w:rsidRPr="00A1011E" w:rsidRDefault="00B83920" w:rsidP="000009E2">
            <w:pPr>
              <w:pStyle w:val="TableParagraph"/>
              <w:ind w:left="133"/>
              <w:rPr>
                <w:w w:val="105"/>
              </w:rPr>
            </w:pPr>
            <w:r w:rsidRPr="00A1011E">
              <w:rPr>
                <w:w w:val="105"/>
              </w:rPr>
              <w:t>0031 – EMENDAS IMPOSITVAS</w:t>
            </w:r>
          </w:p>
        </w:tc>
        <w:tc>
          <w:tcPr>
            <w:tcW w:w="2308" w:type="dxa"/>
            <w:vAlign w:val="center"/>
          </w:tcPr>
          <w:p w:rsidR="00B83920" w:rsidRPr="00A1011E" w:rsidRDefault="00F13EEC" w:rsidP="000009E2">
            <w:pPr>
              <w:pStyle w:val="TableParagraph"/>
              <w:ind w:right="182"/>
              <w:jc w:val="right"/>
            </w:pPr>
            <w:r w:rsidRPr="00A1011E">
              <w:t>1.400</w:t>
            </w:r>
            <w:r w:rsidR="00B83920" w:rsidRPr="00A1011E">
              <w:t>.000,00</w:t>
            </w:r>
          </w:p>
        </w:tc>
      </w:tr>
      <w:tr w:rsidR="00DA5BDE" w:rsidRPr="00A1011E" w:rsidTr="007D05CC">
        <w:trPr>
          <w:trHeight w:val="311"/>
          <w:jc w:val="center"/>
        </w:trPr>
        <w:tc>
          <w:tcPr>
            <w:tcW w:w="9387" w:type="dxa"/>
            <w:gridSpan w:val="2"/>
            <w:shd w:val="clear" w:color="auto" w:fill="F2F2F2" w:themeFill="background1" w:themeFillShade="F2"/>
          </w:tcPr>
          <w:p w:rsidR="00DA5BDE" w:rsidRPr="00A1011E" w:rsidRDefault="005C0455" w:rsidP="000009E2">
            <w:pPr>
              <w:pStyle w:val="TableParagraph"/>
              <w:tabs>
                <w:tab w:val="left" w:pos="7108"/>
              </w:tabs>
              <w:spacing w:before="48"/>
              <w:ind w:left="133"/>
              <w:rPr>
                <w:b/>
              </w:rPr>
            </w:pPr>
            <w:r w:rsidRPr="00A1011E">
              <w:rPr>
                <w:b/>
                <w:w w:val="105"/>
              </w:rPr>
              <w:t>TOTAL</w:t>
            </w:r>
            <w:r w:rsidR="00821743" w:rsidRPr="00A1011E">
              <w:rPr>
                <w:b/>
                <w:w w:val="105"/>
              </w:rPr>
              <w:t>125.030.000,00</w:t>
            </w:r>
          </w:p>
        </w:tc>
      </w:tr>
    </w:tbl>
    <w:p w:rsidR="00DA5BDE" w:rsidRPr="00A1011E" w:rsidRDefault="00DA5BDE">
      <w:pPr>
        <w:pStyle w:val="Corpodetexto"/>
        <w:rPr>
          <w:sz w:val="22"/>
          <w:szCs w:val="22"/>
        </w:rPr>
      </w:pPr>
    </w:p>
    <w:p w:rsidR="00DA5BDE" w:rsidRPr="00A1011E" w:rsidRDefault="00DA5BDE">
      <w:pPr>
        <w:pStyle w:val="Corpodetexto"/>
        <w:spacing w:before="1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1"/>
        <w:gridCol w:w="2308"/>
      </w:tblGrid>
      <w:tr w:rsidR="00DA5BDE" w:rsidRPr="00A1011E" w:rsidTr="007D05CC">
        <w:trPr>
          <w:trHeight w:val="296"/>
          <w:jc w:val="center"/>
        </w:trPr>
        <w:tc>
          <w:tcPr>
            <w:tcW w:w="7081" w:type="dxa"/>
            <w:shd w:val="clear" w:color="auto" w:fill="F2F2F2" w:themeFill="background1" w:themeFillShade="F2"/>
          </w:tcPr>
          <w:p w:rsidR="00DA5BDE" w:rsidRPr="00A1011E" w:rsidRDefault="005C0455" w:rsidP="000009E2">
            <w:pPr>
              <w:pStyle w:val="TableParagraph"/>
              <w:spacing w:before="67" w:line="210" w:lineRule="exact"/>
              <w:ind w:left="134"/>
              <w:rPr>
                <w:b/>
              </w:rPr>
            </w:pPr>
            <w:r w:rsidRPr="00A1011E">
              <w:rPr>
                <w:b/>
                <w:w w:val="105"/>
              </w:rPr>
              <w:t>3 - POR CATEGORIA ECONÔMICA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:rsidR="00DA5BDE" w:rsidRPr="00A1011E" w:rsidRDefault="005C0455" w:rsidP="000009E2">
            <w:pPr>
              <w:pStyle w:val="TableParagraph"/>
              <w:spacing w:before="67" w:line="210" w:lineRule="exact"/>
              <w:ind w:right="183"/>
              <w:jc w:val="right"/>
              <w:rPr>
                <w:b/>
              </w:rPr>
            </w:pPr>
            <w:r w:rsidRPr="00A1011E">
              <w:rPr>
                <w:b/>
                <w:w w:val="105"/>
              </w:rPr>
              <w:t>Em R$</w:t>
            </w:r>
          </w:p>
        </w:tc>
      </w:tr>
      <w:tr w:rsidR="00DA5BDE" w:rsidRPr="00A1011E" w:rsidTr="007D05CC">
        <w:trPr>
          <w:trHeight w:val="296"/>
          <w:jc w:val="center"/>
        </w:trPr>
        <w:tc>
          <w:tcPr>
            <w:tcW w:w="7081" w:type="dxa"/>
          </w:tcPr>
          <w:p w:rsidR="00DA5BDE" w:rsidRPr="00A1011E" w:rsidRDefault="005C0455" w:rsidP="000009E2">
            <w:pPr>
              <w:pStyle w:val="TableParagraph"/>
              <w:spacing w:before="57" w:line="219" w:lineRule="exact"/>
              <w:ind w:left="134"/>
            </w:pPr>
            <w:r w:rsidRPr="00A1011E">
              <w:rPr>
                <w:w w:val="105"/>
              </w:rPr>
              <w:t>Despesas Correntes</w:t>
            </w:r>
          </w:p>
        </w:tc>
        <w:tc>
          <w:tcPr>
            <w:tcW w:w="2308" w:type="dxa"/>
          </w:tcPr>
          <w:p w:rsidR="00DA5BDE" w:rsidRPr="00A1011E" w:rsidRDefault="00623CCE" w:rsidP="000009E2">
            <w:pPr>
              <w:pStyle w:val="TableParagraph"/>
              <w:spacing w:before="57" w:line="219" w:lineRule="exact"/>
              <w:ind w:right="183"/>
              <w:jc w:val="right"/>
            </w:pPr>
            <w:r w:rsidRPr="00A1011E">
              <w:t>91.438.732,08</w:t>
            </w:r>
          </w:p>
        </w:tc>
      </w:tr>
      <w:tr w:rsidR="00DA5BDE" w:rsidRPr="00A1011E" w:rsidTr="007D05CC">
        <w:trPr>
          <w:trHeight w:val="292"/>
          <w:jc w:val="center"/>
        </w:trPr>
        <w:tc>
          <w:tcPr>
            <w:tcW w:w="7081" w:type="dxa"/>
          </w:tcPr>
          <w:p w:rsidR="00DA5BDE" w:rsidRPr="00A1011E" w:rsidRDefault="005C0455" w:rsidP="000009E2">
            <w:pPr>
              <w:pStyle w:val="TableParagraph"/>
              <w:spacing w:before="57" w:line="214" w:lineRule="exact"/>
              <w:ind w:left="134"/>
            </w:pPr>
            <w:r w:rsidRPr="00A1011E">
              <w:rPr>
                <w:w w:val="105"/>
              </w:rPr>
              <w:t>Despesas de Capital</w:t>
            </w:r>
          </w:p>
        </w:tc>
        <w:tc>
          <w:tcPr>
            <w:tcW w:w="2308" w:type="dxa"/>
          </w:tcPr>
          <w:p w:rsidR="00DA5BDE" w:rsidRPr="00A1011E" w:rsidRDefault="00623CCE" w:rsidP="000009E2">
            <w:pPr>
              <w:pStyle w:val="TableParagraph"/>
              <w:spacing w:before="57" w:line="214" w:lineRule="exact"/>
              <w:ind w:right="183"/>
              <w:jc w:val="right"/>
            </w:pPr>
            <w:r w:rsidRPr="00A1011E">
              <w:t>30.766.500,00</w:t>
            </w:r>
          </w:p>
        </w:tc>
      </w:tr>
      <w:tr w:rsidR="00E1407B" w:rsidRPr="00A1011E" w:rsidTr="007D05CC">
        <w:trPr>
          <w:trHeight w:val="296"/>
          <w:jc w:val="center"/>
        </w:trPr>
        <w:tc>
          <w:tcPr>
            <w:tcW w:w="7081" w:type="dxa"/>
          </w:tcPr>
          <w:p w:rsidR="00E1407B" w:rsidRPr="00A1011E" w:rsidRDefault="00E1407B" w:rsidP="000009E2">
            <w:pPr>
              <w:pStyle w:val="TableParagraph"/>
              <w:spacing w:before="57" w:line="219" w:lineRule="exact"/>
              <w:ind w:left="134"/>
              <w:rPr>
                <w:w w:val="105"/>
              </w:rPr>
            </w:pPr>
            <w:r w:rsidRPr="00A1011E">
              <w:rPr>
                <w:w w:val="105"/>
              </w:rPr>
              <w:t>Reserva do RPPS</w:t>
            </w:r>
          </w:p>
        </w:tc>
        <w:tc>
          <w:tcPr>
            <w:tcW w:w="2308" w:type="dxa"/>
          </w:tcPr>
          <w:p w:rsidR="00E1407B" w:rsidRPr="00A1011E" w:rsidRDefault="00623CCE" w:rsidP="000009E2">
            <w:pPr>
              <w:pStyle w:val="TableParagraph"/>
              <w:spacing w:before="57" w:line="219" w:lineRule="exact"/>
              <w:ind w:right="183"/>
              <w:jc w:val="right"/>
            </w:pPr>
            <w:r w:rsidRPr="00A1011E">
              <w:t>2.774.767,92</w:t>
            </w:r>
          </w:p>
        </w:tc>
      </w:tr>
      <w:tr w:rsidR="00DA5BDE" w:rsidRPr="00A1011E" w:rsidTr="007D05CC">
        <w:trPr>
          <w:trHeight w:val="296"/>
          <w:jc w:val="center"/>
        </w:trPr>
        <w:tc>
          <w:tcPr>
            <w:tcW w:w="7081" w:type="dxa"/>
          </w:tcPr>
          <w:p w:rsidR="00DA5BDE" w:rsidRPr="00A1011E" w:rsidRDefault="005C0455" w:rsidP="000009E2">
            <w:pPr>
              <w:pStyle w:val="TableParagraph"/>
              <w:spacing w:before="57" w:line="219" w:lineRule="exact"/>
              <w:ind w:left="134"/>
            </w:pPr>
            <w:r w:rsidRPr="00A1011E">
              <w:rPr>
                <w:w w:val="105"/>
              </w:rPr>
              <w:t>Reserva de Contingência</w:t>
            </w:r>
          </w:p>
        </w:tc>
        <w:tc>
          <w:tcPr>
            <w:tcW w:w="2308" w:type="dxa"/>
          </w:tcPr>
          <w:p w:rsidR="00DA5BDE" w:rsidRPr="00A1011E" w:rsidRDefault="00623CCE" w:rsidP="000009E2">
            <w:pPr>
              <w:pStyle w:val="TableParagraph"/>
              <w:spacing w:before="57" w:line="219" w:lineRule="exact"/>
              <w:ind w:right="183"/>
              <w:jc w:val="right"/>
            </w:pPr>
            <w:r w:rsidRPr="00A1011E">
              <w:t>50.000,00</w:t>
            </w:r>
          </w:p>
        </w:tc>
      </w:tr>
      <w:tr w:rsidR="006A3B8B" w:rsidRPr="00A1011E" w:rsidTr="007D05CC">
        <w:trPr>
          <w:trHeight w:val="301"/>
          <w:jc w:val="center"/>
        </w:trPr>
        <w:tc>
          <w:tcPr>
            <w:tcW w:w="7081" w:type="dxa"/>
            <w:shd w:val="clear" w:color="auto" w:fill="F2F2F2" w:themeFill="background1" w:themeFillShade="F2"/>
          </w:tcPr>
          <w:p w:rsidR="00DA5BDE" w:rsidRPr="00A1011E" w:rsidRDefault="005C0455" w:rsidP="000009E2">
            <w:pPr>
              <w:pStyle w:val="TableParagraph"/>
              <w:spacing w:before="67" w:line="214" w:lineRule="exact"/>
              <w:ind w:left="134"/>
              <w:rPr>
                <w:b/>
              </w:rPr>
            </w:pPr>
            <w:r w:rsidRPr="00A1011E">
              <w:rPr>
                <w:b/>
                <w:w w:val="105"/>
              </w:rPr>
              <w:t>TOTAL DESPESA POR CATEGORIA ECON.: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:rsidR="00DA5BDE" w:rsidRPr="00A1011E" w:rsidRDefault="00821743" w:rsidP="000009E2">
            <w:pPr>
              <w:pStyle w:val="TableParagraph"/>
              <w:spacing w:before="67" w:line="214" w:lineRule="exact"/>
              <w:ind w:right="183"/>
              <w:jc w:val="right"/>
              <w:rPr>
                <w:b/>
              </w:rPr>
            </w:pPr>
            <w:r w:rsidRPr="00A1011E">
              <w:rPr>
                <w:b/>
                <w:bCs/>
                <w:color w:val="000000"/>
              </w:rPr>
              <w:t>125.030.000,00</w:t>
            </w:r>
          </w:p>
        </w:tc>
      </w:tr>
    </w:tbl>
    <w:p w:rsidR="00DA5BDE" w:rsidRPr="00A1011E" w:rsidRDefault="00DA5BDE">
      <w:pPr>
        <w:pStyle w:val="Corpodetexto"/>
        <w:rPr>
          <w:sz w:val="22"/>
          <w:szCs w:val="22"/>
        </w:rPr>
      </w:pPr>
    </w:p>
    <w:p w:rsidR="00DA5BDE" w:rsidRPr="00A1011E" w:rsidRDefault="00DA5BDE">
      <w:pPr>
        <w:pStyle w:val="Corpodetexto"/>
        <w:spacing w:before="1" w:after="1"/>
        <w:rPr>
          <w:sz w:val="22"/>
          <w:szCs w:val="22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74"/>
        <w:gridCol w:w="2302"/>
      </w:tblGrid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F2F2F2" w:themeFill="background1" w:themeFillShade="F2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4 - POR ÓRGÃO / UNIDADE ORÇAMENTÁRIA: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  <w:hideMark/>
          </w:tcPr>
          <w:p w:rsidR="00922965" w:rsidRPr="00A1011E" w:rsidRDefault="00922965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Em R$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01 - CÂMARA MUNICIPAL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623CCE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3.180.</w:t>
            </w:r>
            <w:r w:rsidR="00821743" w:rsidRPr="00A1011E">
              <w:rPr>
                <w:b/>
                <w:bCs/>
                <w:color w:val="000000"/>
              </w:rPr>
              <w:t>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01 - Câmara Municipal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623CCE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3.180.000,00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02 – GABINETE DO PREFEITO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1.368</w:t>
            </w:r>
            <w:r w:rsidR="00922965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01 - Chefe de Gabinete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5975E9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1.</w:t>
            </w:r>
            <w:r w:rsidR="003346C1" w:rsidRPr="00A1011E">
              <w:rPr>
                <w:color w:val="000000"/>
              </w:rPr>
              <w:t>36</w:t>
            </w:r>
            <w:r w:rsidRPr="00A1011E">
              <w:rPr>
                <w:color w:val="000000"/>
              </w:rPr>
              <w:t>8</w:t>
            </w:r>
            <w:r w:rsidR="00B346B6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03 – SEC. DE ADMINISTRAÇAO E FINANÇAS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15.721</w:t>
            </w:r>
            <w:r w:rsidR="00922965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– Gabinete do Secretário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15.721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04– SEC. DE  OBRAS, TRANSP. E SERVICOS URBANO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26.090</w:t>
            </w:r>
            <w:r w:rsidR="005975E9" w:rsidRPr="00A1011E">
              <w:rPr>
                <w:b/>
                <w:bCs/>
                <w:color w:val="000000"/>
              </w:rPr>
              <w:t>.</w:t>
            </w:r>
            <w:r w:rsidR="00922965" w:rsidRPr="00A1011E">
              <w:rPr>
                <w:b/>
                <w:bCs/>
                <w:color w:val="000000"/>
              </w:rPr>
              <w:t>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– Gabinete do Secretario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11.710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922965" w:rsidRPr="00A1011E" w:rsidRDefault="00922965" w:rsidP="000009E2">
            <w:pPr>
              <w:ind w:left="58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lastRenderedPageBreak/>
              <w:t>02 – Departamento Rodoviário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>14.380</w:t>
            </w:r>
            <w:r w:rsidR="00922965" w:rsidRPr="00A1011E">
              <w:rPr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05 – SEC. AGRICULTURA, IND. E COMÉRCIO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3.164</w:t>
            </w:r>
            <w:r w:rsidR="005975E9" w:rsidRPr="00A1011E">
              <w:rPr>
                <w:b/>
                <w:bCs/>
                <w:color w:val="000000"/>
              </w:rPr>
              <w:t>.000</w:t>
            </w:r>
            <w:r w:rsidR="00922965" w:rsidRPr="00A1011E">
              <w:rPr>
                <w:b/>
                <w:bCs/>
                <w:color w:val="000000"/>
              </w:rPr>
              <w:t>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– Gabinete do Secretario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3.164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06 – SEC. DE SAÚDE E SANEAMENTO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24.545.000</w:t>
            </w:r>
            <w:r w:rsidR="00922965" w:rsidRPr="00A1011E">
              <w:rPr>
                <w:b/>
                <w:bCs/>
                <w:color w:val="000000"/>
              </w:rPr>
              <w:t>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01 – Gabinete do Secretário 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5975E9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</w:t>
            </w:r>
            <w:r w:rsidR="003346C1" w:rsidRPr="00A1011E">
              <w:rPr>
                <w:color w:val="000000"/>
              </w:rPr>
              <w:t>580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02 – Fundo Municipal de Saúde 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20.965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07 – SEC. MUNIC. DE EDUC/ CULT. E DESP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30.238</w:t>
            </w:r>
            <w:r w:rsidR="00922965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3346C1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3346C1" w:rsidRPr="00A1011E" w:rsidRDefault="003346C1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01 – Gabinete do Secretario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346C1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210.000,00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02 – Fundo Municipal de Educação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15.828.000,00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03 – Fundeb  </w:t>
            </w:r>
            <w:r w:rsidR="00784ECE" w:rsidRPr="00A1011E">
              <w:rPr>
                <w:color w:val="000000"/>
              </w:rPr>
              <w:t>7</w:t>
            </w:r>
            <w:r w:rsidRPr="00A1011E">
              <w:rPr>
                <w:color w:val="000000"/>
              </w:rPr>
              <w:t>0%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13.650.000,00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04 – Fundeb  </w:t>
            </w:r>
            <w:r w:rsidR="00784ECE" w:rsidRPr="00A1011E">
              <w:rPr>
                <w:color w:val="000000"/>
              </w:rPr>
              <w:t>3</w:t>
            </w:r>
            <w:r w:rsidRPr="00A1011E">
              <w:rPr>
                <w:color w:val="000000"/>
              </w:rPr>
              <w:t>0%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290.000,00</w:t>
            </w:r>
          </w:p>
        </w:tc>
      </w:tr>
      <w:tr w:rsidR="003346C1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3346C1" w:rsidRPr="00A1011E" w:rsidRDefault="003346C1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07 – Fundeb VAAR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346C1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260.000,00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08– SEC. ASSISTENCIA TRABALHO E CIDADANIA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922965" w:rsidRPr="00A1011E" w:rsidRDefault="005975E9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5.7</w:t>
            </w:r>
            <w:r w:rsidR="003346C1" w:rsidRPr="00A1011E">
              <w:rPr>
                <w:b/>
                <w:bCs/>
                <w:color w:val="000000"/>
              </w:rPr>
              <w:t>19</w:t>
            </w:r>
            <w:r w:rsidR="00922965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01 – Gabinete da Sec. de Assistência Social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1.858.000,00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02 – Fundo Municipal  de Assistência Social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2.739.000,00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03 – Fundo Municipal Criança e Adolescente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550.000,00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04 – Fundo Municipal de Idoso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572.000,00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09 – SEC. DE GOVERNO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6A14A6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2</w:t>
            </w:r>
            <w:r w:rsidR="003346C1" w:rsidRPr="00A1011E">
              <w:rPr>
                <w:b/>
                <w:bCs/>
                <w:color w:val="000000"/>
              </w:rPr>
              <w:t>15</w:t>
            </w:r>
            <w:r w:rsidR="00922965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01 – Gabinete do Secretário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215</w:t>
            </w:r>
            <w:r w:rsidR="00922965" w:rsidRPr="00A1011E">
              <w:rPr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12 – Fundo de Previdência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623CCE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9.100</w:t>
            </w:r>
            <w:r w:rsidR="000F3B64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922965" w:rsidRPr="00A1011E" w:rsidRDefault="00922965" w:rsidP="000009E2">
            <w:pPr>
              <w:ind w:left="58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>01 – Fundo de Previdência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623CCE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9.100</w:t>
            </w:r>
            <w:r w:rsidR="000F3B64" w:rsidRPr="00A1011E">
              <w:rPr>
                <w:color w:val="000000"/>
              </w:rPr>
              <w:t>.000,00</w:t>
            </w:r>
          </w:p>
        </w:tc>
      </w:tr>
      <w:tr w:rsidR="005975E9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5975E9" w:rsidRPr="00A1011E" w:rsidRDefault="005975E9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13 – Secretaria de Cultura e Esportes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75E9" w:rsidRPr="00A1011E" w:rsidRDefault="003346C1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5.640</w:t>
            </w:r>
            <w:r w:rsidR="005975E9" w:rsidRPr="00A1011E">
              <w:rPr>
                <w:b/>
                <w:bCs/>
                <w:color w:val="000000"/>
              </w:rPr>
              <w:t>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922965" w:rsidRPr="00A1011E" w:rsidRDefault="005975E9" w:rsidP="000009E2">
            <w:pPr>
              <w:ind w:left="58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 xml:space="preserve">02 – Departamento de </w:t>
            </w:r>
            <w:r w:rsidRPr="00A1011E">
              <w:rPr>
                <w:color w:val="000000"/>
              </w:rPr>
              <w:t>Cultura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bCs/>
                <w:color w:val="000000"/>
              </w:rPr>
            </w:pPr>
            <w:r w:rsidRPr="00A1011E">
              <w:rPr>
                <w:bCs/>
                <w:color w:val="000000"/>
              </w:rPr>
              <w:t>2.550.000,00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</w:tcPr>
          <w:p w:rsidR="00922965" w:rsidRPr="00A1011E" w:rsidRDefault="005975E9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>03 – Departamento de Esportes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2965" w:rsidRPr="00A1011E" w:rsidRDefault="003346C1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3.090.000,00</w:t>
            </w:r>
          </w:p>
        </w:tc>
      </w:tr>
      <w:tr w:rsidR="005975E9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5975E9" w:rsidRPr="00A1011E" w:rsidRDefault="005975E9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99 – RESERVA DE CONTINGÊNCIA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75E9" w:rsidRPr="00A1011E" w:rsidRDefault="005975E9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50.000,00</w:t>
            </w:r>
          </w:p>
        </w:tc>
      </w:tr>
      <w:tr w:rsidR="005975E9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auto"/>
            <w:vAlign w:val="center"/>
            <w:hideMark/>
          </w:tcPr>
          <w:p w:rsidR="005975E9" w:rsidRPr="00A1011E" w:rsidRDefault="005975E9" w:rsidP="000009E2">
            <w:pPr>
              <w:ind w:left="58"/>
              <w:rPr>
                <w:color w:val="000000"/>
              </w:rPr>
            </w:pPr>
            <w:r w:rsidRPr="00A1011E">
              <w:rPr>
                <w:color w:val="000000"/>
              </w:rPr>
              <w:t xml:space="preserve">99 – Reserva de Contingência 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5975E9" w:rsidRPr="00A1011E" w:rsidRDefault="005975E9" w:rsidP="000009E2">
            <w:pPr>
              <w:ind w:right="106"/>
              <w:jc w:val="right"/>
              <w:rPr>
                <w:color w:val="000000"/>
              </w:rPr>
            </w:pPr>
            <w:r w:rsidRPr="00A1011E">
              <w:rPr>
                <w:color w:val="000000"/>
              </w:rPr>
              <w:t>50.000,00</w:t>
            </w:r>
          </w:p>
        </w:tc>
      </w:tr>
      <w:tr w:rsidR="00922965" w:rsidRPr="00A1011E" w:rsidTr="007D05CC">
        <w:trPr>
          <w:trHeight w:val="375"/>
          <w:jc w:val="center"/>
        </w:trPr>
        <w:tc>
          <w:tcPr>
            <w:tcW w:w="7074" w:type="dxa"/>
            <w:shd w:val="clear" w:color="auto" w:fill="F2F2F2" w:themeFill="background1" w:themeFillShade="F2"/>
            <w:vAlign w:val="center"/>
            <w:hideMark/>
          </w:tcPr>
          <w:p w:rsidR="00922965" w:rsidRPr="00A1011E" w:rsidRDefault="00922965" w:rsidP="000009E2">
            <w:pPr>
              <w:ind w:left="58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TOTAL DESPESA POR ÓRGÃO/UNIDADE: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  <w:hideMark/>
          </w:tcPr>
          <w:p w:rsidR="00922965" w:rsidRPr="00A1011E" w:rsidRDefault="00821743" w:rsidP="000009E2">
            <w:pPr>
              <w:ind w:right="106"/>
              <w:jc w:val="right"/>
              <w:rPr>
                <w:b/>
                <w:bCs/>
                <w:color w:val="000000"/>
              </w:rPr>
            </w:pPr>
            <w:r w:rsidRPr="00A1011E">
              <w:rPr>
                <w:b/>
                <w:bCs/>
                <w:color w:val="000000"/>
              </w:rPr>
              <w:t>125.030.000,00</w:t>
            </w:r>
          </w:p>
        </w:tc>
      </w:tr>
    </w:tbl>
    <w:p w:rsidR="00DA5BDE" w:rsidRPr="00A1011E" w:rsidRDefault="00DA5BDE">
      <w:pPr>
        <w:pStyle w:val="Corpodetexto"/>
        <w:spacing w:before="9"/>
        <w:rPr>
          <w:sz w:val="22"/>
          <w:szCs w:val="22"/>
        </w:rPr>
      </w:pPr>
    </w:p>
    <w:p w:rsidR="00DA5BDE" w:rsidRPr="00A1011E" w:rsidRDefault="005C0455" w:rsidP="00541CA0">
      <w:pPr>
        <w:spacing w:line="249" w:lineRule="auto"/>
        <w:ind w:right="49" w:firstLine="2268"/>
        <w:jc w:val="both"/>
      </w:pPr>
      <w:r w:rsidRPr="00A1011E">
        <w:rPr>
          <w:b/>
          <w:w w:val="105"/>
        </w:rPr>
        <w:t>Parágrafo Único</w:t>
      </w:r>
      <w:r w:rsidR="00F36C37">
        <w:rPr>
          <w:b/>
          <w:w w:val="105"/>
        </w:rPr>
        <w:t>.</w:t>
      </w:r>
      <w:r w:rsidRPr="00A1011E">
        <w:rPr>
          <w:w w:val="105"/>
        </w:rPr>
        <w:t xml:space="preserve"> O detalhamento da despesa do </w:t>
      </w:r>
      <w:r w:rsidRPr="00A1011E">
        <w:rPr>
          <w:b/>
          <w:w w:val="105"/>
        </w:rPr>
        <w:t>Fundo Municipal de Previdência Social dos Servidores Públicos do Município de Vera - VERA-PREVI</w:t>
      </w:r>
      <w:r w:rsidRPr="00A1011E">
        <w:rPr>
          <w:w w:val="105"/>
        </w:rPr>
        <w:t xml:space="preserve">, anexo à presente </w:t>
      </w:r>
      <w:r w:rsidR="00F36C37">
        <w:rPr>
          <w:w w:val="105"/>
        </w:rPr>
        <w:t>L</w:t>
      </w:r>
      <w:r w:rsidRPr="00A1011E">
        <w:rPr>
          <w:w w:val="105"/>
        </w:rPr>
        <w:t>ei será realizada de acordo com o seguinte desdobramento:</w:t>
      </w:r>
    </w:p>
    <w:p w:rsidR="00DA5BDE" w:rsidRPr="00A1011E" w:rsidRDefault="00DA5BDE">
      <w:pPr>
        <w:pStyle w:val="Corpodetex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6"/>
        <w:gridCol w:w="2305"/>
      </w:tblGrid>
      <w:tr w:rsidR="00DA5BDE" w:rsidRPr="00A1011E" w:rsidTr="007D05CC">
        <w:trPr>
          <w:trHeight w:val="284"/>
          <w:jc w:val="center"/>
        </w:trPr>
        <w:tc>
          <w:tcPr>
            <w:tcW w:w="7076" w:type="dxa"/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19" w:line="224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1</w:t>
            </w:r>
            <w:r w:rsidR="000009E2">
              <w:rPr>
                <w:b/>
                <w:w w:val="105"/>
              </w:rPr>
              <w:t>.</w:t>
            </w:r>
            <w:r w:rsidRPr="00A1011E">
              <w:rPr>
                <w:b/>
                <w:w w:val="105"/>
              </w:rPr>
              <w:t xml:space="preserve"> POR FUNÇÕES DO GOVERNO</w:t>
            </w:r>
          </w:p>
        </w:tc>
        <w:tc>
          <w:tcPr>
            <w:tcW w:w="2305" w:type="dxa"/>
            <w:shd w:val="clear" w:color="auto" w:fill="F2F2F2" w:themeFill="background1" w:themeFillShade="F2"/>
            <w:vAlign w:val="center"/>
          </w:tcPr>
          <w:p w:rsidR="00DA5BDE" w:rsidRPr="00A1011E" w:rsidRDefault="00DA5BDE" w:rsidP="00A1011E">
            <w:pPr>
              <w:pStyle w:val="TableParagraph"/>
              <w:spacing w:before="19" w:line="224" w:lineRule="exact"/>
              <w:ind w:right="113"/>
              <w:jc w:val="right"/>
              <w:rPr>
                <w:b/>
              </w:rPr>
            </w:pPr>
          </w:p>
        </w:tc>
      </w:tr>
      <w:tr w:rsidR="00DA5BDE" w:rsidRPr="00A1011E" w:rsidTr="007D05CC">
        <w:trPr>
          <w:trHeight w:val="284"/>
          <w:jc w:val="center"/>
        </w:trPr>
        <w:tc>
          <w:tcPr>
            <w:tcW w:w="7076" w:type="dxa"/>
            <w:vAlign w:val="center"/>
          </w:tcPr>
          <w:p w:rsidR="00DA5BDE" w:rsidRPr="00A1011E" w:rsidRDefault="00DA5BDE" w:rsidP="000009E2">
            <w:pPr>
              <w:pStyle w:val="TableParagraph"/>
              <w:ind w:left="136"/>
            </w:pPr>
          </w:p>
        </w:tc>
        <w:tc>
          <w:tcPr>
            <w:tcW w:w="2305" w:type="dxa"/>
            <w:vAlign w:val="center"/>
          </w:tcPr>
          <w:p w:rsidR="00DA5BDE" w:rsidRPr="00A1011E" w:rsidRDefault="00DA5BDE" w:rsidP="000009E2">
            <w:pPr>
              <w:pStyle w:val="TableParagraph"/>
              <w:ind w:right="179"/>
              <w:jc w:val="right"/>
            </w:pPr>
          </w:p>
        </w:tc>
      </w:tr>
      <w:tr w:rsidR="00DA5BDE" w:rsidRPr="00A1011E" w:rsidTr="007D05CC">
        <w:trPr>
          <w:trHeight w:val="284"/>
          <w:jc w:val="center"/>
        </w:trPr>
        <w:tc>
          <w:tcPr>
            <w:tcW w:w="7076" w:type="dxa"/>
            <w:vAlign w:val="center"/>
          </w:tcPr>
          <w:p w:rsidR="00DA5BDE" w:rsidRPr="00A1011E" w:rsidRDefault="005C0455" w:rsidP="000009E2">
            <w:pPr>
              <w:pStyle w:val="TableParagraph"/>
              <w:spacing w:before="19" w:line="229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09 - PREVIDÊNCIA SOCIAL</w:t>
            </w:r>
          </w:p>
        </w:tc>
        <w:tc>
          <w:tcPr>
            <w:tcW w:w="2305" w:type="dxa"/>
            <w:vAlign w:val="center"/>
          </w:tcPr>
          <w:p w:rsidR="00DA5BDE" w:rsidRPr="00A1011E" w:rsidRDefault="003346C1" w:rsidP="000009E2">
            <w:pPr>
              <w:pStyle w:val="TableParagraph"/>
              <w:spacing w:before="19" w:line="229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6.325.232,08</w:t>
            </w:r>
          </w:p>
        </w:tc>
      </w:tr>
      <w:tr w:rsidR="006A3B8B" w:rsidRPr="00A1011E" w:rsidTr="007D05CC">
        <w:trPr>
          <w:trHeight w:val="284"/>
          <w:jc w:val="center"/>
        </w:trPr>
        <w:tc>
          <w:tcPr>
            <w:tcW w:w="7076" w:type="dxa"/>
            <w:vAlign w:val="center"/>
          </w:tcPr>
          <w:p w:rsidR="006A3B8B" w:rsidRPr="00A1011E" w:rsidRDefault="006A3B8B" w:rsidP="000009E2">
            <w:pPr>
              <w:pStyle w:val="TableParagraph"/>
              <w:spacing w:before="19" w:line="229" w:lineRule="exact"/>
              <w:ind w:left="136"/>
              <w:rPr>
                <w:b/>
                <w:w w:val="105"/>
              </w:rPr>
            </w:pPr>
            <w:r w:rsidRPr="00A1011E">
              <w:rPr>
                <w:b/>
                <w:w w:val="105"/>
              </w:rPr>
              <w:t>99 – Reserva de Contingencia ou Reserva Legal do RPPS</w:t>
            </w:r>
          </w:p>
        </w:tc>
        <w:tc>
          <w:tcPr>
            <w:tcW w:w="2305" w:type="dxa"/>
            <w:vAlign w:val="center"/>
          </w:tcPr>
          <w:p w:rsidR="006A3B8B" w:rsidRPr="00A1011E" w:rsidRDefault="003346C1" w:rsidP="000009E2">
            <w:pPr>
              <w:pStyle w:val="TableParagraph"/>
              <w:spacing w:before="19" w:line="229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2.774.767,92</w:t>
            </w:r>
          </w:p>
        </w:tc>
      </w:tr>
    </w:tbl>
    <w:p w:rsidR="00DA5BDE" w:rsidRPr="00A1011E" w:rsidRDefault="00DA5BDE">
      <w:pPr>
        <w:pStyle w:val="Corpodetexto"/>
        <w:spacing w:before="10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6"/>
        <w:gridCol w:w="2305"/>
      </w:tblGrid>
      <w:tr w:rsidR="00DA5BDE" w:rsidRPr="00A1011E" w:rsidTr="00A1011E">
        <w:trPr>
          <w:trHeight w:val="284"/>
          <w:jc w:val="center"/>
        </w:trPr>
        <w:tc>
          <w:tcPr>
            <w:tcW w:w="7076" w:type="dxa"/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9" w:line="205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2. POR PROGRAMAÇÃO</w:t>
            </w:r>
          </w:p>
        </w:tc>
        <w:tc>
          <w:tcPr>
            <w:tcW w:w="2305" w:type="dxa"/>
            <w:shd w:val="clear" w:color="auto" w:fill="F2F2F2" w:themeFill="background1" w:themeFillShade="F2"/>
            <w:vAlign w:val="center"/>
          </w:tcPr>
          <w:p w:rsidR="00DA5BDE" w:rsidRPr="00A1011E" w:rsidRDefault="00DA5BDE" w:rsidP="000009E2">
            <w:pPr>
              <w:pStyle w:val="TableParagraph"/>
              <w:spacing w:before="9" w:line="205" w:lineRule="exact"/>
              <w:ind w:right="179"/>
              <w:jc w:val="right"/>
              <w:rPr>
                <w:b/>
              </w:rPr>
            </w:pP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bottom w:val="single" w:sz="4" w:space="0" w:color="000000"/>
            </w:tcBorders>
            <w:vAlign w:val="center"/>
          </w:tcPr>
          <w:p w:rsidR="00DA5BDE" w:rsidRPr="00A1011E" w:rsidRDefault="00DA5BDE" w:rsidP="000009E2">
            <w:pPr>
              <w:pStyle w:val="TableParagraph"/>
              <w:ind w:left="136"/>
            </w:pPr>
          </w:p>
        </w:tc>
        <w:tc>
          <w:tcPr>
            <w:tcW w:w="2305" w:type="dxa"/>
            <w:tcBorders>
              <w:bottom w:val="single" w:sz="4" w:space="0" w:color="000000"/>
            </w:tcBorders>
            <w:vAlign w:val="center"/>
          </w:tcPr>
          <w:p w:rsidR="00DA5BDE" w:rsidRPr="00A1011E" w:rsidRDefault="00DA5BDE" w:rsidP="000009E2">
            <w:pPr>
              <w:pStyle w:val="TableParagraph"/>
              <w:ind w:right="179"/>
              <w:jc w:val="right"/>
            </w:pPr>
          </w:p>
        </w:tc>
      </w:tr>
      <w:tr w:rsidR="00580183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4" w:space="0" w:color="000000"/>
            </w:tcBorders>
            <w:vAlign w:val="center"/>
          </w:tcPr>
          <w:p w:rsidR="00580183" w:rsidRPr="00A1011E" w:rsidRDefault="00120DE0" w:rsidP="000009E2">
            <w:pPr>
              <w:pStyle w:val="TableParagraph"/>
              <w:spacing w:line="219" w:lineRule="exact"/>
              <w:ind w:left="136"/>
            </w:pPr>
            <w:r w:rsidRPr="00A1011E">
              <w:rPr>
                <w:w w:val="105"/>
              </w:rPr>
              <w:t>0300 - Gestão da Politica do Instituto de previdencia</w:t>
            </w:r>
          </w:p>
        </w:tc>
        <w:tc>
          <w:tcPr>
            <w:tcW w:w="2305" w:type="dxa"/>
            <w:tcBorders>
              <w:top w:val="single" w:sz="4" w:space="0" w:color="000000"/>
            </w:tcBorders>
            <w:vAlign w:val="center"/>
          </w:tcPr>
          <w:p w:rsidR="00580183" w:rsidRPr="00A1011E" w:rsidRDefault="003346C1" w:rsidP="000009E2">
            <w:pPr>
              <w:pStyle w:val="TableParagraph"/>
              <w:spacing w:before="19" w:line="229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773.732,08</w:t>
            </w:r>
          </w:p>
        </w:tc>
      </w:tr>
      <w:tr w:rsidR="00120DE0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4" w:space="0" w:color="000000"/>
            </w:tcBorders>
            <w:vAlign w:val="center"/>
          </w:tcPr>
          <w:p w:rsidR="00120DE0" w:rsidRPr="00A1011E" w:rsidRDefault="00693B66" w:rsidP="000009E2">
            <w:pPr>
              <w:pStyle w:val="TableParagraph"/>
              <w:spacing w:line="219" w:lineRule="exact"/>
              <w:ind w:left="136"/>
              <w:rPr>
                <w:w w:val="105"/>
              </w:rPr>
            </w:pPr>
            <w:r w:rsidRPr="00A1011E">
              <w:rPr>
                <w:w w:val="105"/>
              </w:rPr>
              <w:t>0301 – Gestao de Concessao de Beneficios Previdenciários</w:t>
            </w:r>
          </w:p>
        </w:tc>
        <w:tc>
          <w:tcPr>
            <w:tcW w:w="2305" w:type="dxa"/>
            <w:tcBorders>
              <w:top w:val="single" w:sz="4" w:space="0" w:color="000000"/>
            </w:tcBorders>
            <w:vAlign w:val="center"/>
          </w:tcPr>
          <w:p w:rsidR="00120DE0" w:rsidRPr="00A1011E" w:rsidRDefault="003346C1" w:rsidP="000009E2">
            <w:pPr>
              <w:pStyle w:val="TableParagraph"/>
              <w:spacing w:before="19" w:line="229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5.551</w:t>
            </w:r>
            <w:r w:rsidR="006C7F09" w:rsidRPr="00A1011E">
              <w:rPr>
                <w:b/>
              </w:rPr>
              <w:t>.500</w:t>
            </w:r>
            <w:r w:rsidR="00693B66" w:rsidRPr="00A1011E">
              <w:rPr>
                <w:b/>
              </w:rPr>
              <w:t>,00</w:t>
            </w:r>
          </w:p>
        </w:tc>
      </w:tr>
      <w:tr w:rsidR="00580183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4" w:space="0" w:color="000000"/>
            </w:tcBorders>
            <w:vAlign w:val="center"/>
          </w:tcPr>
          <w:p w:rsidR="00580183" w:rsidRPr="00A1011E" w:rsidRDefault="003346C1" w:rsidP="000009E2">
            <w:pPr>
              <w:pStyle w:val="TableParagraph"/>
              <w:spacing w:line="219" w:lineRule="exact"/>
              <w:ind w:left="136"/>
              <w:rPr>
                <w:w w:val="105"/>
              </w:rPr>
            </w:pPr>
            <w:r w:rsidRPr="00A1011E">
              <w:rPr>
                <w:w w:val="105"/>
              </w:rPr>
              <w:t xml:space="preserve">0399 - </w:t>
            </w:r>
            <w:r w:rsidR="00580183" w:rsidRPr="00A1011E">
              <w:rPr>
                <w:w w:val="105"/>
              </w:rPr>
              <w:t>Reserva de Contigencia ou Reserva Legal do RPPS</w:t>
            </w:r>
          </w:p>
        </w:tc>
        <w:tc>
          <w:tcPr>
            <w:tcW w:w="2305" w:type="dxa"/>
            <w:tcBorders>
              <w:top w:val="single" w:sz="4" w:space="0" w:color="000000"/>
            </w:tcBorders>
            <w:vAlign w:val="center"/>
          </w:tcPr>
          <w:p w:rsidR="00580183" w:rsidRPr="00A1011E" w:rsidRDefault="003346C1" w:rsidP="000009E2">
            <w:pPr>
              <w:pStyle w:val="TableParagraph"/>
              <w:spacing w:before="19" w:line="229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2.774.767,92</w:t>
            </w: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9" w:line="210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TOTAL DA DESPESA:</w:t>
            </w:r>
          </w:p>
        </w:tc>
        <w:tc>
          <w:tcPr>
            <w:tcW w:w="2305" w:type="dxa"/>
            <w:shd w:val="clear" w:color="auto" w:fill="F2F2F2" w:themeFill="background1" w:themeFillShade="F2"/>
            <w:vAlign w:val="center"/>
          </w:tcPr>
          <w:p w:rsidR="00DA5BDE" w:rsidRPr="00A1011E" w:rsidRDefault="003346C1" w:rsidP="000009E2">
            <w:pPr>
              <w:pStyle w:val="TableParagraph"/>
              <w:spacing w:before="9" w:line="210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9.100</w:t>
            </w:r>
            <w:r w:rsidR="000F3B64" w:rsidRPr="00A1011E">
              <w:rPr>
                <w:b/>
              </w:rPr>
              <w:t>.000,00</w:t>
            </w:r>
          </w:p>
        </w:tc>
      </w:tr>
    </w:tbl>
    <w:p w:rsidR="00DA5BDE" w:rsidRPr="00A1011E" w:rsidRDefault="00DA5BDE">
      <w:pPr>
        <w:pStyle w:val="Corpodetexto"/>
        <w:spacing w:before="10"/>
        <w:rPr>
          <w:sz w:val="22"/>
          <w:szCs w:val="22"/>
        </w:rPr>
      </w:pPr>
    </w:p>
    <w:p w:rsidR="00BA6D97" w:rsidRPr="00A1011E" w:rsidRDefault="00BA6D97">
      <w:pPr>
        <w:pStyle w:val="Corpodetexto"/>
        <w:spacing w:before="10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6"/>
        <w:gridCol w:w="2305"/>
      </w:tblGrid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10" w:line="210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3. POR CATEGORIA ECONÔMICA</w:t>
            </w:r>
          </w:p>
        </w:tc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DA5BDE" w:rsidRPr="00A1011E" w:rsidRDefault="00DA5BDE" w:rsidP="000009E2">
            <w:pPr>
              <w:pStyle w:val="TableParagraph"/>
              <w:spacing w:before="10" w:line="210" w:lineRule="exact"/>
              <w:ind w:right="179"/>
              <w:jc w:val="right"/>
              <w:rPr>
                <w:b/>
              </w:rPr>
            </w:pP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BDE" w:rsidRPr="00A1011E" w:rsidRDefault="00DA5BDE" w:rsidP="000009E2">
            <w:pPr>
              <w:pStyle w:val="TableParagraph"/>
              <w:ind w:left="136"/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5BDE" w:rsidRPr="00A1011E" w:rsidRDefault="00DA5BDE" w:rsidP="000009E2">
            <w:pPr>
              <w:pStyle w:val="TableParagraph"/>
              <w:ind w:right="179"/>
            </w:pP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A5BDE" w:rsidRPr="00A1011E" w:rsidRDefault="005C0455" w:rsidP="000009E2">
            <w:pPr>
              <w:pStyle w:val="TableParagraph"/>
              <w:spacing w:line="219" w:lineRule="exact"/>
              <w:ind w:left="136"/>
            </w:pPr>
            <w:r w:rsidRPr="00A1011E">
              <w:rPr>
                <w:w w:val="105"/>
              </w:rPr>
              <w:t>Despesas Correntes</w:t>
            </w:r>
          </w:p>
        </w:tc>
        <w:tc>
          <w:tcPr>
            <w:tcW w:w="2305" w:type="dxa"/>
            <w:tcBorders>
              <w:bottom w:val="single" w:sz="2" w:space="0" w:color="000000"/>
            </w:tcBorders>
            <w:vAlign w:val="center"/>
          </w:tcPr>
          <w:p w:rsidR="00DA5BDE" w:rsidRPr="00A1011E" w:rsidRDefault="003346C1" w:rsidP="000009E2">
            <w:pPr>
              <w:pStyle w:val="TableParagraph"/>
              <w:spacing w:line="219" w:lineRule="exact"/>
              <w:ind w:right="179"/>
              <w:jc w:val="right"/>
            </w:pPr>
            <w:r w:rsidRPr="00A1011E">
              <w:t>6.295.232,08</w:t>
            </w: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BDE" w:rsidRPr="00A1011E" w:rsidRDefault="005C0455" w:rsidP="000009E2">
            <w:pPr>
              <w:pStyle w:val="TableParagraph"/>
              <w:spacing w:line="219" w:lineRule="exact"/>
              <w:ind w:left="136"/>
            </w:pPr>
            <w:r w:rsidRPr="00A1011E">
              <w:rPr>
                <w:w w:val="105"/>
              </w:rPr>
              <w:t>Despesas de Capital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BDE" w:rsidRPr="00A1011E" w:rsidRDefault="003346C1" w:rsidP="000009E2">
            <w:pPr>
              <w:pStyle w:val="TableParagraph"/>
              <w:spacing w:line="219" w:lineRule="exact"/>
              <w:ind w:right="179"/>
              <w:jc w:val="right"/>
            </w:pPr>
            <w:r w:rsidRPr="00A1011E">
              <w:t>3</w:t>
            </w:r>
            <w:r w:rsidR="009A762E" w:rsidRPr="00A1011E">
              <w:t>0.000,00</w:t>
            </w: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BDE" w:rsidRPr="00A1011E" w:rsidRDefault="00580183" w:rsidP="000009E2">
            <w:pPr>
              <w:pStyle w:val="TableParagraph"/>
              <w:spacing w:line="219" w:lineRule="exact"/>
              <w:ind w:left="136"/>
            </w:pPr>
            <w:r w:rsidRPr="00A1011E">
              <w:rPr>
                <w:w w:val="105"/>
              </w:rPr>
              <w:t>Reserva do RPPS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BDE" w:rsidRPr="00A1011E" w:rsidRDefault="003346C1" w:rsidP="000009E2">
            <w:pPr>
              <w:pStyle w:val="TableParagraph"/>
              <w:spacing w:line="219" w:lineRule="exact"/>
              <w:ind w:right="179"/>
              <w:jc w:val="right"/>
            </w:pPr>
            <w:r w:rsidRPr="00A1011E">
              <w:t>2.774.767,92</w:t>
            </w: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5BDE" w:rsidRPr="00A1011E" w:rsidRDefault="005C0455" w:rsidP="000009E2">
            <w:pPr>
              <w:pStyle w:val="TableParagraph"/>
              <w:spacing w:before="5" w:line="210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TOTAL DA DESPESA: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A5BDE" w:rsidRPr="00A1011E" w:rsidRDefault="003346C1" w:rsidP="000009E2">
            <w:pPr>
              <w:pStyle w:val="TableParagraph"/>
              <w:spacing w:before="5" w:line="210" w:lineRule="exact"/>
              <w:ind w:right="179"/>
              <w:jc w:val="right"/>
              <w:rPr>
                <w:b/>
              </w:rPr>
            </w:pPr>
            <w:r w:rsidRPr="00A1011E">
              <w:rPr>
                <w:b/>
              </w:rPr>
              <w:t>9.100</w:t>
            </w:r>
            <w:r w:rsidR="000F3B64" w:rsidRPr="00A1011E">
              <w:rPr>
                <w:b/>
              </w:rPr>
              <w:t>.000,00</w:t>
            </w:r>
          </w:p>
        </w:tc>
      </w:tr>
    </w:tbl>
    <w:p w:rsidR="00DA5BDE" w:rsidRPr="00A1011E" w:rsidRDefault="00DA5BDE">
      <w:pPr>
        <w:pStyle w:val="Corpodetexto"/>
        <w:spacing w:before="10"/>
        <w:rPr>
          <w:sz w:val="22"/>
          <w:szCs w:val="22"/>
        </w:rPr>
      </w:pPr>
    </w:p>
    <w:tbl>
      <w:tblPr>
        <w:tblStyle w:val="TableNormal"/>
        <w:tblW w:w="93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1"/>
        <w:gridCol w:w="2299"/>
      </w:tblGrid>
      <w:tr w:rsidR="00DA5BDE" w:rsidRPr="00A1011E" w:rsidTr="00A1011E">
        <w:trPr>
          <w:trHeight w:val="284"/>
          <w:jc w:val="center"/>
        </w:trPr>
        <w:tc>
          <w:tcPr>
            <w:tcW w:w="7071" w:type="dxa"/>
            <w:shd w:val="clear" w:color="auto" w:fill="F1F1F1"/>
            <w:vAlign w:val="center"/>
          </w:tcPr>
          <w:p w:rsidR="00DA5BDE" w:rsidRPr="00A1011E" w:rsidRDefault="005C0455" w:rsidP="000009E2">
            <w:pPr>
              <w:pStyle w:val="TableParagraph"/>
              <w:spacing w:before="5" w:line="210" w:lineRule="exact"/>
              <w:ind w:left="136"/>
              <w:rPr>
                <w:b/>
              </w:rPr>
            </w:pPr>
            <w:r w:rsidRPr="00A1011E">
              <w:rPr>
                <w:b/>
                <w:w w:val="105"/>
              </w:rPr>
              <w:t>4. POR ÓRGÃO DA ADM.</w:t>
            </w:r>
          </w:p>
        </w:tc>
        <w:tc>
          <w:tcPr>
            <w:tcW w:w="2299" w:type="dxa"/>
            <w:shd w:val="clear" w:color="auto" w:fill="F1F1F1"/>
            <w:vAlign w:val="center"/>
          </w:tcPr>
          <w:p w:rsidR="00DA5BDE" w:rsidRPr="00A1011E" w:rsidRDefault="005C0455" w:rsidP="000009E2">
            <w:pPr>
              <w:pStyle w:val="TableParagraph"/>
              <w:spacing w:before="5" w:line="210" w:lineRule="exact"/>
              <w:ind w:right="173"/>
              <w:jc w:val="right"/>
              <w:rPr>
                <w:b/>
              </w:rPr>
            </w:pPr>
            <w:r w:rsidRPr="00A1011E">
              <w:rPr>
                <w:b/>
                <w:w w:val="105"/>
              </w:rPr>
              <w:t>Em R$</w:t>
            </w: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1" w:type="dxa"/>
            <w:vAlign w:val="center"/>
          </w:tcPr>
          <w:p w:rsidR="00DA5BDE" w:rsidRPr="00A1011E" w:rsidRDefault="00DA5BDE" w:rsidP="000009E2">
            <w:pPr>
              <w:pStyle w:val="TableParagraph"/>
              <w:ind w:left="136"/>
            </w:pPr>
          </w:p>
        </w:tc>
        <w:tc>
          <w:tcPr>
            <w:tcW w:w="2299" w:type="dxa"/>
            <w:vAlign w:val="center"/>
          </w:tcPr>
          <w:p w:rsidR="00DA5BDE" w:rsidRPr="00A1011E" w:rsidRDefault="00DA5BDE" w:rsidP="000009E2">
            <w:pPr>
              <w:pStyle w:val="TableParagraph"/>
              <w:ind w:right="173"/>
              <w:jc w:val="right"/>
            </w:pPr>
          </w:p>
        </w:tc>
      </w:tr>
      <w:tr w:rsidR="00DA5BDE" w:rsidRPr="00A1011E" w:rsidTr="00A1011E">
        <w:trPr>
          <w:trHeight w:val="284"/>
          <w:jc w:val="center"/>
        </w:trPr>
        <w:tc>
          <w:tcPr>
            <w:tcW w:w="7071" w:type="dxa"/>
            <w:vAlign w:val="center"/>
          </w:tcPr>
          <w:p w:rsidR="00DA5BDE" w:rsidRPr="00A1011E" w:rsidRDefault="005C0455" w:rsidP="000009E2">
            <w:pPr>
              <w:pStyle w:val="TableParagraph"/>
              <w:spacing w:line="215" w:lineRule="exact"/>
              <w:ind w:left="136"/>
            </w:pPr>
            <w:r w:rsidRPr="00A1011E">
              <w:rPr>
                <w:w w:val="105"/>
              </w:rPr>
              <w:t>1. Previdência dos Servidores de Vera</w:t>
            </w:r>
          </w:p>
        </w:tc>
        <w:tc>
          <w:tcPr>
            <w:tcW w:w="2299" w:type="dxa"/>
            <w:vAlign w:val="center"/>
          </w:tcPr>
          <w:p w:rsidR="00DA5BDE" w:rsidRPr="00A1011E" w:rsidRDefault="003346C1" w:rsidP="000009E2">
            <w:pPr>
              <w:pStyle w:val="TableParagraph"/>
              <w:spacing w:before="5" w:line="210" w:lineRule="exact"/>
              <w:ind w:right="173"/>
              <w:jc w:val="right"/>
              <w:rPr>
                <w:b/>
              </w:rPr>
            </w:pPr>
            <w:r w:rsidRPr="00A1011E">
              <w:rPr>
                <w:b/>
                <w:w w:val="105"/>
              </w:rPr>
              <w:t>9.100</w:t>
            </w:r>
            <w:r w:rsidR="000F3B64" w:rsidRPr="00A1011E">
              <w:rPr>
                <w:b/>
                <w:w w:val="105"/>
              </w:rPr>
              <w:t>.000,00</w:t>
            </w:r>
          </w:p>
        </w:tc>
      </w:tr>
    </w:tbl>
    <w:p w:rsidR="00DA5BDE" w:rsidRPr="00A1011E" w:rsidRDefault="00DA5BDE">
      <w:pPr>
        <w:pStyle w:val="Corpodetexto"/>
        <w:spacing w:before="2"/>
        <w:rPr>
          <w:sz w:val="22"/>
          <w:szCs w:val="22"/>
        </w:rPr>
      </w:pPr>
    </w:p>
    <w:p w:rsidR="00DA5BDE" w:rsidRPr="00A1011E" w:rsidRDefault="00DA5BDE">
      <w:pPr>
        <w:pStyle w:val="Corpodetexto"/>
        <w:spacing w:before="7"/>
        <w:rPr>
          <w:sz w:val="22"/>
          <w:szCs w:val="22"/>
          <w:highlight w:val="yellow"/>
        </w:rPr>
      </w:pPr>
    </w:p>
    <w:p w:rsidR="00DA5BDE" w:rsidRPr="00A1011E" w:rsidRDefault="005C0455" w:rsidP="000009E2">
      <w:pPr>
        <w:pStyle w:val="Corpodetexto"/>
        <w:tabs>
          <w:tab w:val="left" w:pos="9356"/>
        </w:tabs>
        <w:spacing w:line="249" w:lineRule="auto"/>
        <w:ind w:right="49" w:firstLine="2268"/>
        <w:jc w:val="both"/>
        <w:rPr>
          <w:sz w:val="22"/>
          <w:szCs w:val="22"/>
        </w:rPr>
      </w:pPr>
      <w:r w:rsidRPr="00A1011E">
        <w:rPr>
          <w:b/>
          <w:w w:val="105"/>
          <w:sz w:val="22"/>
          <w:szCs w:val="22"/>
        </w:rPr>
        <w:t xml:space="preserve">Art. </w:t>
      </w:r>
      <w:r w:rsidR="001F6868" w:rsidRPr="00A1011E">
        <w:rPr>
          <w:b/>
          <w:w w:val="105"/>
          <w:sz w:val="22"/>
          <w:szCs w:val="22"/>
        </w:rPr>
        <w:t>4</w:t>
      </w:r>
      <w:r w:rsidRPr="00A1011E">
        <w:rPr>
          <w:b/>
          <w:w w:val="105"/>
          <w:sz w:val="22"/>
          <w:szCs w:val="22"/>
        </w:rPr>
        <w:t>º</w:t>
      </w:r>
      <w:r w:rsidR="00F36C37">
        <w:rPr>
          <w:b/>
          <w:w w:val="105"/>
          <w:sz w:val="22"/>
          <w:szCs w:val="22"/>
        </w:rPr>
        <w:t>.</w:t>
      </w:r>
      <w:r w:rsidRPr="00A1011E">
        <w:rPr>
          <w:w w:val="105"/>
          <w:sz w:val="22"/>
          <w:szCs w:val="22"/>
        </w:rPr>
        <w:t xml:space="preserve"> Esta Lei entrará em vigor </w:t>
      </w:r>
      <w:r w:rsidR="00F36C37">
        <w:rPr>
          <w:w w:val="105"/>
          <w:sz w:val="22"/>
          <w:szCs w:val="22"/>
        </w:rPr>
        <w:t xml:space="preserve">à </w:t>
      </w:r>
      <w:r w:rsidRPr="00A1011E">
        <w:rPr>
          <w:w w:val="105"/>
          <w:sz w:val="22"/>
          <w:szCs w:val="22"/>
        </w:rPr>
        <w:t xml:space="preserve">partir de 01 de Janeiro de </w:t>
      </w:r>
      <w:r w:rsidR="00E255CB" w:rsidRPr="00A1011E">
        <w:rPr>
          <w:w w:val="105"/>
          <w:sz w:val="22"/>
          <w:szCs w:val="22"/>
        </w:rPr>
        <w:t>2024</w:t>
      </w:r>
      <w:r w:rsidRPr="00A1011E">
        <w:rPr>
          <w:w w:val="105"/>
          <w:sz w:val="22"/>
          <w:szCs w:val="22"/>
        </w:rPr>
        <w:t>, revogadas as disposições em contrário.</w:t>
      </w:r>
    </w:p>
    <w:p w:rsidR="00DA5BDE" w:rsidRDefault="00DA5BDE" w:rsidP="000009E2">
      <w:pPr>
        <w:pStyle w:val="Corpodetexto"/>
        <w:spacing w:before="1"/>
        <w:ind w:firstLine="2268"/>
        <w:rPr>
          <w:sz w:val="22"/>
          <w:szCs w:val="22"/>
        </w:rPr>
      </w:pPr>
    </w:p>
    <w:p w:rsidR="00A1011E" w:rsidRPr="00A1011E" w:rsidRDefault="00A1011E" w:rsidP="000009E2">
      <w:pPr>
        <w:pStyle w:val="Corpodetexto"/>
        <w:spacing w:before="1"/>
        <w:ind w:firstLine="2268"/>
        <w:rPr>
          <w:sz w:val="22"/>
          <w:szCs w:val="22"/>
        </w:rPr>
      </w:pPr>
    </w:p>
    <w:p w:rsidR="000009E2" w:rsidRPr="000009E2" w:rsidRDefault="000009E2" w:rsidP="000009E2">
      <w:pPr>
        <w:shd w:val="clear" w:color="auto" w:fill="FFFFFF"/>
        <w:ind w:firstLine="2268"/>
        <w:jc w:val="both"/>
        <w:rPr>
          <w:b/>
          <w:bCs/>
          <w:color w:val="000000"/>
        </w:rPr>
      </w:pPr>
      <w:r w:rsidRPr="000009E2">
        <w:rPr>
          <w:b/>
          <w:bCs/>
          <w:color w:val="000000"/>
        </w:rPr>
        <w:t>GABINETE DO SENHOR PREFEITO MUNICIPAL, CENTRO ADMINISTRATIVO DE VERA, ESTADO DE MATO GROSSO, AOS SEIS DIAS DO MÊS DE DEZEMBRO DE DOIS MIL E VINTE E TRÊS.</w:t>
      </w:r>
    </w:p>
    <w:p w:rsidR="000009E2" w:rsidRPr="000009E2" w:rsidRDefault="000009E2" w:rsidP="000009E2">
      <w:pPr>
        <w:ind w:firstLine="2268"/>
        <w:jc w:val="center"/>
        <w:rPr>
          <w:b/>
          <w:bCs/>
        </w:rPr>
      </w:pPr>
    </w:p>
    <w:p w:rsidR="000009E2" w:rsidRPr="000009E2" w:rsidRDefault="000009E2" w:rsidP="000009E2">
      <w:pPr>
        <w:ind w:firstLine="2268"/>
        <w:jc w:val="center"/>
        <w:rPr>
          <w:b/>
          <w:bCs/>
        </w:rPr>
      </w:pPr>
    </w:p>
    <w:p w:rsidR="000009E2" w:rsidRPr="000009E2" w:rsidRDefault="000009E2" w:rsidP="000009E2">
      <w:pPr>
        <w:ind w:firstLine="2268"/>
        <w:jc w:val="center"/>
        <w:rPr>
          <w:b/>
          <w:bCs/>
        </w:rPr>
      </w:pPr>
    </w:p>
    <w:p w:rsidR="000009E2" w:rsidRPr="000009E2" w:rsidRDefault="000009E2" w:rsidP="000009E2">
      <w:pPr>
        <w:jc w:val="center"/>
        <w:rPr>
          <w:b/>
          <w:bCs/>
        </w:rPr>
      </w:pPr>
      <w:r w:rsidRPr="000009E2">
        <w:rPr>
          <w:b/>
          <w:bCs/>
        </w:rPr>
        <w:t>MOACIR LUIZ GIACOMELLI</w:t>
      </w:r>
    </w:p>
    <w:p w:rsidR="00F36C37" w:rsidRPr="000009E2" w:rsidRDefault="000009E2" w:rsidP="000009E2">
      <w:pPr>
        <w:jc w:val="center"/>
        <w:rPr>
          <w:b/>
        </w:rPr>
      </w:pPr>
      <w:r w:rsidRPr="000009E2">
        <w:rPr>
          <w:b/>
          <w:bCs/>
        </w:rPr>
        <w:t>PREFEITO MUNICIPAL</w:t>
      </w:r>
    </w:p>
    <w:p w:rsidR="00F36C37" w:rsidRPr="000009E2" w:rsidRDefault="00F36C37" w:rsidP="00A1011E">
      <w:pPr>
        <w:pStyle w:val="SemEspaamento"/>
        <w:jc w:val="center"/>
        <w:rPr>
          <w:b/>
          <w:sz w:val="22"/>
          <w:szCs w:val="22"/>
        </w:rPr>
      </w:pPr>
    </w:p>
    <w:p w:rsidR="00F36C37" w:rsidRPr="000009E2" w:rsidRDefault="00F36C37" w:rsidP="00A1011E">
      <w:pPr>
        <w:pStyle w:val="SemEspaamento"/>
        <w:jc w:val="center"/>
        <w:rPr>
          <w:b/>
          <w:sz w:val="22"/>
          <w:szCs w:val="22"/>
        </w:rPr>
      </w:pPr>
    </w:p>
    <w:p w:rsidR="00F36C37" w:rsidRDefault="00F36C37" w:rsidP="00F36C37">
      <w:pPr>
        <w:pStyle w:val="Corpodetexto"/>
        <w:spacing w:before="5"/>
        <w:jc w:val="center"/>
        <w:rPr>
          <w:b/>
          <w:sz w:val="14"/>
        </w:rPr>
      </w:pPr>
    </w:p>
    <w:p w:rsidR="00F36C37" w:rsidRPr="00A1011E" w:rsidRDefault="00F36C37" w:rsidP="00A1011E">
      <w:pPr>
        <w:pStyle w:val="SemEspaamento"/>
        <w:jc w:val="center"/>
        <w:rPr>
          <w:b/>
          <w:sz w:val="22"/>
          <w:szCs w:val="22"/>
        </w:rPr>
      </w:pPr>
    </w:p>
    <w:p w:rsidR="00DA5BDE" w:rsidRPr="00A1011E" w:rsidRDefault="00DA5BDE">
      <w:pPr>
        <w:pStyle w:val="Corpodetexto"/>
        <w:rPr>
          <w:b/>
          <w:sz w:val="22"/>
          <w:szCs w:val="22"/>
        </w:rPr>
      </w:pPr>
    </w:p>
    <w:p w:rsidR="00DA5BDE" w:rsidRPr="00A1011E" w:rsidRDefault="00DA5BDE">
      <w:pPr>
        <w:pStyle w:val="Corpodetexto"/>
        <w:spacing w:before="5"/>
        <w:rPr>
          <w:b/>
          <w:sz w:val="22"/>
          <w:szCs w:val="22"/>
        </w:rPr>
      </w:pPr>
    </w:p>
    <w:sectPr w:rsidR="00DA5BDE" w:rsidRPr="00A1011E" w:rsidSect="004A5A1B">
      <w:pgSz w:w="12240" w:h="15840"/>
      <w:pgMar w:top="1985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84" w:rsidRDefault="00B70A84" w:rsidP="00D02409">
      <w:r>
        <w:separator/>
      </w:r>
    </w:p>
  </w:endnote>
  <w:endnote w:type="continuationSeparator" w:id="1">
    <w:p w:rsidR="00B70A84" w:rsidRDefault="00B70A84" w:rsidP="00D0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84" w:rsidRDefault="00B70A84" w:rsidP="00D02409">
      <w:r>
        <w:separator/>
      </w:r>
    </w:p>
  </w:footnote>
  <w:footnote w:type="continuationSeparator" w:id="1">
    <w:p w:rsidR="00B70A84" w:rsidRDefault="00B70A84" w:rsidP="00D02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6D37"/>
    <w:multiLevelType w:val="hybridMultilevel"/>
    <w:tmpl w:val="26969EBC"/>
    <w:lvl w:ilvl="0" w:tplc="34ECBEEE">
      <w:start w:val="1"/>
      <w:numFmt w:val="upperRoman"/>
      <w:lvlText w:val="%1"/>
      <w:lvlJc w:val="left"/>
      <w:pPr>
        <w:ind w:left="396" w:hanging="149"/>
      </w:pPr>
      <w:rPr>
        <w:rFonts w:hint="default"/>
        <w:b/>
        <w:bCs/>
        <w:w w:val="103"/>
        <w:lang w:val="pt-PT" w:eastAsia="pt-PT" w:bidi="pt-PT"/>
      </w:rPr>
    </w:lvl>
    <w:lvl w:ilvl="1" w:tplc="4D2C1396">
      <w:numFmt w:val="bullet"/>
      <w:lvlText w:val="•"/>
      <w:lvlJc w:val="left"/>
      <w:pPr>
        <w:ind w:left="1278" w:hanging="149"/>
      </w:pPr>
      <w:rPr>
        <w:rFonts w:hint="default"/>
        <w:lang w:val="pt-PT" w:eastAsia="pt-PT" w:bidi="pt-PT"/>
      </w:rPr>
    </w:lvl>
    <w:lvl w:ilvl="2" w:tplc="C15A544E">
      <w:numFmt w:val="bullet"/>
      <w:lvlText w:val="•"/>
      <w:lvlJc w:val="left"/>
      <w:pPr>
        <w:ind w:left="2156" w:hanging="149"/>
      </w:pPr>
      <w:rPr>
        <w:rFonts w:hint="default"/>
        <w:lang w:val="pt-PT" w:eastAsia="pt-PT" w:bidi="pt-PT"/>
      </w:rPr>
    </w:lvl>
    <w:lvl w:ilvl="3" w:tplc="A8BA859E">
      <w:numFmt w:val="bullet"/>
      <w:lvlText w:val="•"/>
      <w:lvlJc w:val="left"/>
      <w:pPr>
        <w:ind w:left="3034" w:hanging="149"/>
      </w:pPr>
      <w:rPr>
        <w:rFonts w:hint="default"/>
        <w:lang w:val="pt-PT" w:eastAsia="pt-PT" w:bidi="pt-PT"/>
      </w:rPr>
    </w:lvl>
    <w:lvl w:ilvl="4" w:tplc="975E9BF0">
      <w:numFmt w:val="bullet"/>
      <w:lvlText w:val="•"/>
      <w:lvlJc w:val="left"/>
      <w:pPr>
        <w:ind w:left="3912" w:hanging="149"/>
      </w:pPr>
      <w:rPr>
        <w:rFonts w:hint="default"/>
        <w:lang w:val="pt-PT" w:eastAsia="pt-PT" w:bidi="pt-PT"/>
      </w:rPr>
    </w:lvl>
    <w:lvl w:ilvl="5" w:tplc="AD8C6CD2">
      <w:numFmt w:val="bullet"/>
      <w:lvlText w:val="•"/>
      <w:lvlJc w:val="left"/>
      <w:pPr>
        <w:ind w:left="4790" w:hanging="149"/>
      </w:pPr>
      <w:rPr>
        <w:rFonts w:hint="default"/>
        <w:lang w:val="pt-PT" w:eastAsia="pt-PT" w:bidi="pt-PT"/>
      </w:rPr>
    </w:lvl>
    <w:lvl w:ilvl="6" w:tplc="2CA295F2">
      <w:numFmt w:val="bullet"/>
      <w:lvlText w:val="•"/>
      <w:lvlJc w:val="left"/>
      <w:pPr>
        <w:ind w:left="5668" w:hanging="149"/>
      </w:pPr>
      <w:rPr>
        <w:rFonts w:hint="default"/>
        <w:lang w:val="pt-PT" w:eastAsia="pt-PT" w:bidi="pt-PT"/>
      </w:rPr>
    </w:lvl>
    <w:lvl w:ilvl="7" w:tplc="DDDAABFE">
      <w:numFmt w:val="bullet"/>
      <w:lvlText w:val="•"/>
      <w:lvlJc w:val="left"/>
      <w:pPr>
        <w:ind w:left="6546" w:hanging="149"/>
      </w:pPr>
      <w:rPr>
        <w:rFonts w:hint="default"/>
        <w:lang w:val="pt-PT" w:eastAsia="pt-PT" w:bidi="pt-PT"/>
      </w:rPr>
    </w:lvl>
    <w:lvl w:ilvl="8" w:tplc="BFEC365A">
      <w:numFmt w:val="bullet"/>
      <w:lvlText w:val="•"/>
      <w:lvlJc w:val="left"/>
      <w:pPr>
        <w:ind w:left="7424" w:hanging="149"/>
      </w:pPr>
      <w:rPr>
        <w:rFonts w:hint="default"/>
        <w:lang w:val="pt-PT" w:eastAsia="pt-PT" w:bidi="pt-PT"/>
      </w:rPr>
    </w:lvl>
  </w:abstractNum>
  <w:abstractNum w:abstractNumId="1">
    <w:nsid w:val="73596FF1"/>
    <w:multiLevelType w:val="hybridMultilevel"/>
    <w:tmpl w:val="84DA1D72"/>
    <w:lvl w:ilvl="0" w:tplc="DFB26F6E">
      <w:start w:val="1"/>
      <w:numFmt w:val="upperRoman"/>
      <w:lvlText w:val="%1"/>
      <w:lvlJc w:val="left"/>
      <w:pPr>
        <w:ind w:left="396" w:hanging="183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pt-PT" w:bidi="pt-PT"/>
      </w:rPr>
    </w:lvl>
    <w:lvl w:ilvl="1" w:tplc="6452F6EE">
      <w:numFmt w:val="bullet"/>
      <w:lvlText w:val="•"/>
      <w:lvlJc w:val="left"/>
      <w:pPr>
        <w:ind w:left="1278" w:hanging="183"/>
      </w:pPr>
      <w:rPr>
        <w:rFonts w:hint="default"/>
        <w:lang w:val="pt-PT" w:eastAsia="pt-PT" w:bidi="pt-PT"/>
      </w:rPr>
    </w:lvl>
    <w:lvl w:ilvl="2" w:tplc="8C54DA70">
      <w:numFmt w:val="bullet"/>
      <w:lvlText w:val="•"/>
      <w:lvlJc w:val="left"/>
      <w:pPr>
        <w:ind w:left="2156" w:hanging="183"/>
      </w:pPr>
      <w:rPr>
        <w:rFonts w:hint="default"/>
        <w:lang w:val="pt-PT" w:eastAsia="pt-PT" w:bidi="pt-PT"/>
      </w:rPr>
    </w:lvl>
    <w:lvl w:ilvl="3" w:tplc="7884D582">
      <w:numFmt w:val="bullet"/>
      <w:lvlText w:val="•"/>
      <w:lvlJc w:val="left"/>
      <w:pPr>
        <w:ind w:left="3034" w:hanging="183"/>
      </w:pPr>
      <w:rPr>
        <w:rFonts w:hint="default"/>
        <w:lang w:val="pt-PT" w:eastAsia="pt-PT" w:bidi="pt-PT"/>
      </w:rPr>
    </w:lvl>
    <w:lvl w:ilvl="4" w:tplc="5B0E8028">
      <w:numFmt w:val="bullet"/>
      <w:lvlText w:val="•"/>
      <w:lvlJc w:val="left"/>
      <w:pPr>
        <w:ind w:left="3912" w:hanging="183"/>
      </w:pPr>
      <w:rPr>
        <w:rFonts w:hint="default"/>
        <w:lang w:val="pt-PT" w:eastAsia="pt-PT" w:bidi="pt-PT"/>
      </w:rPr>
    </w:lvl>
    <w:lvl w:ilvl="5" w:tplc="0F68740E">
      <w:numFmt w:val="bullet"/>
      <w:lvlText w:val="•"/>
      <w:lvlJc w:val="left"/>
      <w:pPr>
        <w:ind w:left="4790" w:hanging="183"/>
      </w:pPr>
      <w:rPr>
        <w:rFonts w:hint="default"/>
        <w:lang w:val="pt-PT" w:eastAsia="pt-PT" w:bidi="pt-PT"/>
      </w:rPr>
    </w:lvl>
    <w:lvl w:ilvl="6" w:tplc="E294EFA0">
      <w:numFmt w:val="bullet"/>
      <w:lvlText w:val="•"/>
      <w:lvlJc w:val="left"/>
      <w:pPr>
        <w:ind w:left="5668" w:hanging="183"/>
      </w:pPr>
      <w:rPr>
        <w:rFonts w:hint="default"/>
        <w:lang w:val="pt-PT" w:eastAsia="pt-PT" w:bidi="pt-PT"/>
      </w:rPr>
    </w:lvl>
    <w:lvl w:ilvl="7" w:tplc="4B2675B8">
      <w:numFmt w:val="bullet"/>
      <w:lvlText w:val="•"/>
      <w:lvlJc w:val="left"/>
      <w:pPr>
        <w:ind w:left="6546" w:hanging="183"/>
      </w:pPr>
      <w:rPr>
        <w:rFonts w:hint="default"/>
        <w:lang w:val="pt-PT" w:eastAsia="pt-PT" w:bidi="pt-PT"/>
      </w:rPr>
    </w:lvl>
    <w:lvl w:ilvl="8" w:tplc="9C96B5D0">
      <w:numFmt w:val="bullet"/>
      <w:lvlText w:val="•"/>
      <w:lvlJc w:val="left"/>
      <w:pPr>
        <w:ind w:left="7424" w:hanging="18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A5BDE"/>
    <w:rsid w:val="000009E2"/>
    <w:rsid w:val="00032673"/>
    <w:rsid w:val="0003360B"/>
    <w:rsid w:val="0004299E"/>
    <w:rsid w:val="00051A47"/>
    <w:rsid w:val="00087C58"/>
    <w:rsid w:val="000D49C2"/>
    <w:rsid w:val="000F1645"/>
    <w:rsid w:val="000F3B64"/>
    <w:rsid w:val="0010535A"/>
    <w:rsid w:val="00120DE0"/>
    <w:rsid w:val="00152D90"/>
    <w:rsid w:val="001F6868"/>
    <w:rsid w:val="00204D00"/>
    <w:rsid w:val="00211148"/>
    <w:rsid w:val="00221E5D"/>
    <w:rsid w:val="00253240"/>
    <w:rsid w:val="00281B5C"/>
    <w:rsid w:val="002C7E3E"/>
    <w:rsid w:val="002F4D8C"/>
    <w:rsid w:val="0031797C"/>
    <w:rsid w:val="003346C1"/>
    <w:rsid w:val="00354191"/>
    <w:rsid w:val="003568DC"/>
    <w:rsid w:val="00357975"/>
    <w:rsid w:val="003621C6"/>
    <w:rsid w:val="00377ABF"/>
    <w:rsid w:val="00385894"/>
    <w:rsid w:val="003D7DFC"/>
    <w:rsid w:val="003E3CA0"/>
    <w:rsid w:val="004550D2"/>
    <w:rsid w:val="004838C1"/>
    <w:rsid w:val="004976A1"/>
    <w:rsid w:val="004A5A1B"/>
    <w:rsid w:val="004A665E"/>
    <w:rsid w:val="004B0E99"/>
    <w:rsid w:val="004D6CC5"/>
    <w:rsid w:val="004F0B20"/>
    <w:rsid w:val="004F7B3D"/>
    <w:rsid w:val="00516DF6"/>
    <w:rsid w:val="00517F5A"/>
    <w:rsid w:val="00523462"/>
    <w:rsid w:val="00531270"/>
    <w:rsid w:val="00541CA0"/>
    <w:rsid w:val="0054799E"/>
    <w:rsid w:val="00580183"/>
    <w:rsid w:val="005975E9"/>
    <w:rsid w:val="005C0455"/>
    <w:rsid w:val="005D0BF5"/>
    <w:rsid w:val="005D3F2F"/>
    <w:rsid w:val="006129AE"/>
    <w:rsid w:val="006164EC"/>
    <w:rsid w:val="00623CCE"/>
    <w:rsid w:val="00640611"/>
    <w:rsid w:val="00646989"/>
    <w:rsid w:val="00666C2B"/>
    <w:rsid w:val="00693B66"/>
    <w:rsid w:val="006A14A6"/>
    <w:rsid w:val="006A34AC"/>
    <w:rsid w:val="006A3B8B"/>
    <w:rsid w:val="006A5A1E"/>
    <w:rsid w:val="006B6EE9"/>
    <w:rsid w:val="006C7F09"/>
    <w:rsid w:val="006E14A9"/>
    <w:rsid w:val="00701821"/>
    <w:rsid w:val="00703F34"/>
    <w:rsid w:val="00711046"/>
    <w:rsid w:val="00734779"/>
    <w:rsid w:val="007414A9"/>
    <w:rsid w:val="00773E48"/>
    <w:rsid w:val="0077746B"/>
    <w:rsid w:val="00780F6B"/>
    <w:rsid w:val="00781DEF"/>
    <w:rsid w:val="00784ECE"/>
    <w:rsid w:val="007853CD"/>
    <w:rsid w:val="007A3A80"/>
    <w:rsid w:val="007D05CC"/>
    <w:rsid w:val="00821743"/>
    <w:rsid w:val="0083207E"/>
    <w:rsid w:val="00881536"/>
    <w:rsid w:val="008926EF"/>
    <w:rsid w:val="008B2D0F"/>
    <w:rsid w:val="00922965"/>
    <w:rsid w:val="00946BFD"/>
    <w:rsid w:val="00947239"/>
    <w:rsid w:val="00966B7B"/>
    <w:rsid w:val="00995048"/>
    <w:rsid w:val="009A762E"/>
    <w:rsid w:val="009D4B6C"/>
    <w:rsid w:val="009D4EAF"/>
    <w:rsid w:val="009D55E6"/>
    <w:rsid w:val="00A1011E"/>
    <w:rsid w:val="00A27FAE"/>
    <w:rsid w:val="00A66A5A"/>
    <w:rsid w:val="00A91E1C"/>
    <w:rsid w:val="00A951C0"/>
    <w:rsid w:val="00AF2F8B"/>
    <w:rsid w:val="00AF5459"/>
    <w:rsid w:val="00B029C0"/>
    <w:rsid w:val="00B0361B"/>
    <w:rsid w:val="00B33C6C"/>
    <w:rsid w:val="00B346B6"/>
    <w:rsid w:val="00B474EE"/>
    <w:rsid w:val="00B70A84"/>
    <w:rsid w:val="00B83920"/>
    <w:rsid w:val="00BA6D97"/>
    <w:rsid w:val="00BD14A0"/>
    <w:rsid w:val="00C32441"/>
    <w:rsid w:val="00C64DEC"/>
    <w:rsid w:val="00C93785"/>
    <w:rsid w:val="00CB0377"/>
    <w:rsid w:val="00CC1A90"/>
    <w:rsid w:val="00CC4A2E"/>
    <w:rsid w:val="00CF182D"/>
    <w:rsid w:val="00D01190"/>
    <w:rsid w:val="00D02409"/>
    <w:rsid w:val="00D43EBE"/>
    <w:rsid w:val="00D712CD"/>
    <w:rsid w:val="00D74036"/>
    <w:rsid w:val="00D77263"/>
    <w:rsid w:val="00D92D62"/>
    <w:rsid w:val="00DA2DDE"/>
    <w:rsid w:val="00DA5BDE"/>
    <w:rsid w:val="00E1407B"/>
    <w:rsid w:val="00E255CB"/>
    <w:rsid w:val="00E74A44"/>
    <w:rsid w:val="00E912B7"/>
    <w:rsid w:val="00EE7E3D"/>
    <w:rsid w:val="00F068C3"/>
    <w:rsid w:val="00F13EEC"/>
    <w:rsid w:val="00F275FA"/>
    <w:rsid w:val="00F36C37"/>
    <w:rsid w:val="00FB2B26"/>
    <w:rsid w:val="00FB4E63"/>
    <w:rsid w:val="00FC6FF9"/>
    <w:rsid w:val="00FE4534"/>
    <w:rsid w:val="00FE7712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5BDE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B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5BDE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DA5BDE"/>
    <w:pPr>
      <w:ind w:left="396"/>
      <w:jc w:val="both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A5BDE"/>
    <w:pPr>
      <w:ind w:left="396" w:right="250" w:firstLine="2203"/>
      <w:jc w:val="both"/>
    </w:pPr>
  </w:style>
  <w:style w:type="paragraph" w:customStyle="1" w:styleId="TableParagraph">
    <w:name w:val="Table Paragraph"/>
    <w:basedOn w:val="Normal"/>
    <w:uiPriority w:val="1"/>
    <w:qFormat/>
    <w:rsid w:val="00DA5BD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5A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5A1B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basedOn w:val="Normal"/>
    <w:uiPriority w:val="1"/>
    <w:qFormat/>
    <w:rsid w:val="00A1011E"/>
    <w:pPr>
      <w:widowControl/>
      <w:autoSpaceDE/>
      <w:autoSpaceDN/>
    </w:pPr>
    <w:rPr>
      <w:sz w:val="20"/>
      <w:szCs w:val="20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36C3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02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240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02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2409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xcontentpasted0">
    <w:name w:val="x_contentpasted0"/>
    <w:rsid w:val="000009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 de Vera</dc:creator>
  <cp:lastModifiedBy>Jurídico</cp:lastModifiedBy>
  <cp:revision>29</cp:revision>
  <cp:lastPrinted>2023-12-06T13:47:00Z</cp:lastPrinted>
  <dcterms:created xsi:type="dcterms:W3CDTF">2022-10-13T20:13:00Z</dcterms:created>
  <dcterms:modified xsi:type="dcterms:W3CDTF">2023-12-06T13:49:00Z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LastSaved">
    <vt:filetime>2019-10-14T00:00:00Z</vt:filetime>
  </property>
</Properties>
</file>