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7AE620A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8C0781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578979F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E0D7A">
        <w:rPr>
          <w:b/>
          <w:bCs/>
          <w:sz w:val="28"/>
          <w:szCs w:val="28"/>
        </w:rPr>
        <w:t>3</w:t>
      </w:r>
      <w:r w:rsidR="008C0781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7BFB17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8C0781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74EFA440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8C0781">
        <w:rPr>
          <w:b/>
          <w:sz w:val="26"/>
          <w:szCs w:val="26"/>
        </w:rPr>
        <w:t>7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8C0781" w:rsidRPr="008C0781">
        <w:rPr>
          <w:i/>
          <w:iCs/>
          <w:sz w:val="26"/>
          <w:szCs w:val="26"/>
        </w:rPr>
        <w:t>Autoriza o Chefe do Poder Executivo Municipal abertura de Crédito Adicional Especial para as obras de reforma e revitalização da Praça Municipal 13 De Maio,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E545205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8C0781">
        <w:rPr>
          <w:b/>
          <w:i/>
          <w:sz w:val="26"/>
          <w:szCs w:val="26"/>
        </w:rPr>
        <w:t>vinte e cinco</w:t>
      </w:r>
      <w:r w:rsidR="00DA16AB">
        <w:rPr>
          <w:b/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A5662A" w:rsidRDefault="003D27D9" w:rsidP="005D0663">
      <w:pPr>
        <w:pStyle w:val="Corpodetexto"/>
        <w:ind w:firstLine="1985"/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539F4BE" w14:textId="77777777" w:rsidR="004056CD" w:rsidRPr="004056CD" w:rsidRDefault="004056CD" w:rsidP="004056CD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326CA361" w14:textId="31E44FBE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777A" w14:textId="77777777" w:rsidR="00A30C02" w:rsidRDefault="00A30C02" w:rsidP="004C2CA8">
      <w:r>
        <w:separator/>
      </w:r>
    </w:p>
  </w:endnote>
  <w:endnote w:type="continuationSeparator" w:id="0">
    <w:p w14:paraId="551FB51B" w14:textId="77777777" w:rsidR="00A30C02" w:rsidRDefault="00A30C02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479E" w14:textId="77777777" w:rsidR="00A30C02" w:rsidRDefault="00A30C02" w:rsidP="004C2CA8">
      <w:r>
        <w:separator/>
      </w:r>
    </w:p>
  </w:footnote>
  <w:footnote w:type="continuationSeparator" w:id="0">
    <w:p w14:paraId="687F2EB4" w14:textId="77777777" w:rsidR="00A30C02" w:rsidRDefault="00A30C02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09B2A6EC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DA16AB">
      <w:rPr>
        <w:rFonts w:ascii="Calibri" w:hAnsi="Calibri" w:cs="Calibri"/>
        <w:b/>
        <w:sz w:val="18"/>
        <w:szCs w:val="18"/>
      </w:rPr>
      <w:t>3</w:t>
    </w:r>
    <w:r w:rsidR="008C0781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D759A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1533"/>
    <w:rsid w:val="003D27D9"/>
    <w:rsid w:val="003D6871"/>
    <w:rsid w:val="003E4E57"/>
    <w:rsid w:val="003F2E7E"/>
    <w:rsid w:val="003F3850"/>
    <w:rsid w:val="003F46AC"/>
    <w:rsid w:val="003F51DF"/>
    <w:rsid w:val="004056CD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0A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C0781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0C02"/>
    <w:rsid w:val="00A31385"/>
    <w:rsid w:val="00A3509D"/>
    <w:rsid w:val="00A35A16"/>
    <w:rsid w:val="00A37520"/>
    <w:rsid w:val="00A47D8A"/>
    <w:rsid w:val="00A53BCF"/>
    <w:rsid w:val="00A55354"/>
    <w:rsid w:val="00A5662A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794D"/>
    <w:rsid w:val="00AF11AC"/>
    <w:rsid w:val="00AF58C0"/>
    <w:rsid w:val="00B024AA"/>
    <w:rsid w:val="00B06A46"/>
    <w:rsid w:val="00B07917"/>
    <w:rsid w:val="00B10A5D"/>
    <w:rsid w:val="00B240EF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85202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2FEB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3116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0D7A"/>
    <w:rsid w:val="00FE231F"/>
    <w:rsid w:val="00FE2410"/>
    <w:rsid w:val="00FE28E6"/>
    <w:rsid w:val="00FE2AAD"/>
    <w:rsid w:val="00FE60F1"/>
    <w:rsid w:val="00FF0FBA"/>
    <w:rsid w:val="00FF65E5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2026-05-14T16:34:00Z</cp:lastPrinted>
  <dcterms:created xsi:type="dcterms:W3CDTF">2026-05-21T13:12:00Z</dcterms:created>
  <dcterms:modified xsi:type="dcterms:W3CDTF">2026-05-21T13:13:00Z</dcterms:modified>
</cp:coreProperties>
</file>