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4FD27DF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441F85">
        <w:rPr>
          <w:b/>
          <w:bCs/>
          <w:sz w:val="28"/>
          <w:szCs w:val="28"/>
        </w:rPr>
        <w:t>1</w:t>
      </w:r>
      <w:r w:rsidR="009C3E50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388421BF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9C3E50">
        <w:rPr>
          <w:b/>
          <w:bCs/>
          <w:sz w:val="28"/>
          <w:szCs w:val="28"/>
        </w:rPr>
        <w:t>9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2B572AD5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9C3E50">
        <w:rPr>
          <w:b/>
          <w:bCs/>
          <w:sz w:val="28"/>
          <w:szCs w:val="28"/>
        </w:rPr>
        <w:t>8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32421589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3D27D9">
        <w:rPr>
          <w:b/>
          <w:sz w:val="25"/>
          <w:szCs w:val="25"/>
        </w:rPr>
        <w:t>1</w:t>
      </w:r>
      <w:r w:rsidR="009C3E50">
        <w:rPr>
          <w:b/>
          <w:sz w:val="25"/>
          <w:szCs w:val="25"/>
        </w:rPr>
        <w:t>5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9C3E50" w:rsidRPr="009C3E50">
        <w:rPr>
          <w:bCs/>
          <w:i/>
          <w:sz w:val="25"/>
          <w:szCs w:val="25"/>
        </w:rPr>
        <w:t>Institui o Programa “IPTU” Premiado” no Município de Vera, visando o estímulo à arrecadação e à adimplência tributária do Imposto sobre a Propriedade Predial e Territorial Urbana (IPTU) e dá outras providências</w:t>
      </w:r>
      <w:r w:rsidR="00893B68" w:rsidRPr="009105AC">
        <w:rPr>
          <w:bCs/>
          <w:i/>
          <w:sz w:val="25"/>
          <w:szCs w:val="25"/>
        </w:rPr>
        <w:t>.</w:t>
      </w:r>
      <w:r w:rsidR="00AB7D97" w:rsidRPr="009105AC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4F7B4DF8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9744DA">
        <w:rPr>
          <w:b/>
          <w:i/>
          <w:sz w:val="25"/>
          <w:szCs w:val="25"/>
        </w:rPr>
        <w:t>dezesseis</w:t>
      </w:r>
      <w:r w:rsidR="00661C52" w:rsidRPr="009105AC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836D81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6009" w14:textId="77777777" w:rsidR="0069115B" w:rsidRDefault="0069115B" w:rsidP="004C2CA8">
      <w:r>
        <w:separator/>
      </w:r>
    </w:p>
  </w:endnote>
  <w:endnote w:type="continuationSeparator" w:id="0">
    <w:p w14:paraId="34601026" w14:textId="77777777" w:rsidR="0069115B" w:rsidRDefault="0069115B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8919" w14:textId="77777777" w:rsidR="0069115B" w:rsidRDefault="0069115B" w:rsidP="004C2CA8">
      <w:r>
        <w:separator/>
      </w:r>
    </w:p>
  </w:footnote>
  <w:footnote w:type="continuationSeparator" w:id="0">
    <w:p w14:paraId="27591544" w14:textId="77777777" w:rsidR="0069115B" w:rsidRDefault="0069115B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21C862C4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441F85">
      <w:rPr>
        <w:rFonts w:ascii="Calibri" w:hAnsi="Calibri" w:cs="Calibri"/>
        <w:b/>
        <w:sz w:val="18"/>
        <w:szCs w:val="18"/>
      </w:rPr>
      <w:t>1</w:t>
    </w:r>
    <w:r w:rsidR="009C3E50">
      <w:rPr>
        <w:rFonts w:ascii="Calibri" w:hAnsi="Calibri" w:cs="Calibri"/>
        <w:b/>
        <w:sz w:val="18"/>
        <w:szCs w:val="18"/>
      </w:rPr>
      <w:t>9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065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9115B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3E50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24AA"/>
    <w:rsid w:val="00B06A46"/>
    <w:rsid w:val="00B07917"/>
    <w:rsid w:val="00B10A5D"/>
    <w:rsid w:val="00B32C3D"/>
    <w:rsid w:val="00B54782"/>
    <w:rsid w:val="00B575C9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86F52"/>
    <w:rsid w:val="00D93EE9"/>
    <w:rsid w:val="00D94026"/>
    <w:rsid w:val="00DB1A51"/>
    <w:rsid w:val="00DB51AD"/>
    <w:rsid w:val="00DB56A6"/>
    <w:rsid w:val="00DC6A7C"/>
    <w:rsid w:val="00DD3A5F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6099"/>
    <w:rsid w:val="00F8398D"/>
    <w:rsid w:val="00F86F9A"/>
    <w:rsid w:val="00F920B2"/>
    <w:rsid w:val="00F93E9B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3</cp:revision>
  <cp:lastPrinted>2026-03-11T13:39:00Z</cp:lastPrinted>
  <dcterms:created xsi:type="dcterms:W3CDTF">2026-03-11T13:39:00Z</dcterms:created>
  <dcterms:modified xsi:type="dcterms:W3CDTF">2026-03-11T13:40:00Z</dcterms:modified>
</cp:coreProperties>
</file>