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CD" w:rsidRPr="000B4998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0B4998">
        <w:rPr>
          <w:rFonts w:ascii="Times New Roman" w:hAnsi="Times New Roman" w:cs="Times New Roman"/>
          <w:b/>
        </w:rPr>
        <w:t>Parecer Jurídico</w:t>
      </w:r>
      <w:proofErr w:type="gramEnd"/>
      <w:r w:rsidRPr="000B4998">
        <w:rPr>
          <w:rFonts w:ascii="Times New Roman" w:hAnsi="Times New Roman" w:cs="Times New Roman"/>
          <w:b/>
        </w:rPr>
        <w:t xml:space="preserve"> n</w:t>
      </w:r>
      <w:r w:rsidR="000B4998" w:rsidRPr="000B4998">
        <w:rPr>
          <w:rFonts w:ascii="Times New Roman" w:hAnsi="Times New Roman" w:cs="Times New Roman"/>
          <w:b/>
        </w:rPr>
        <w:t xml:space="preserve">º </w:t>
      </w:r>
      <w:r w:rsidR="00A972BE">
        <w:rPr>
          <w:rFonts w:ascii="Times New Roman" w:hAnsi="Times New Roman" w:cs="Times New Roman"/>
          <w:b/>
        </w:rPr>
        <w:t>22/2024</w:t>
      </w:r>
    </w:p>
    <w:p w:rsidR="009A2FCD" w:rsidRPr="000B4998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B4998">
        <w:rPr>
          <w:rFonts w:ascii="Times New Roman" w:hAnsi="Times New Roman" w:cs="Times New Roman"/>
          <w:b/>
        </w:rPr>
        <w:t>Referência</w:t>
      </w:r>
      <w:r w:rsidR="00BA4AF3" w:rsidRPr="000B4998">
        <w:rPr>
          <w:rFonts w:ascii="Times New Roman" w:hAnsi="Times New Roman" w:cs="Times New Roman"/>
          <w:b/>
        </w:rPr>
        <w:t xml:space="preserve">: </w:t>
      </w:r>
      <w:r w:rsidR="00BA4AF3" w:rsidRPr="000B4998">
        <w:rPr>
          <w:rFonts w:ascii="Times New Roman" w:hAnsi="Times New Roman" w:cs="Times New Roman"/>
        </w:rPr>
        <w:t>Projeto de Lei</w:t>
      </w:r>
      <w:r w:rsidR="009A2FCD" w:rsidRPr="000B4998">
        <w:rPr>
          <w:rFonts w:ascii="Times New Roman" w:hAnsi="Times New Roman" w:cs="Times New Roman"/>
        </w:rPr>
        <w:t xml:space="preserve"> nº </w:t>
      </w:r>
      <w:r w:rsidR="000B4998" w:rsidRPr="000B4998">
        <w:rPr>
          <w:rFonts w:ascii="Times New Roman" w:hAnsi="Times New Roman" w:cs="Times New Roman"/>
        </w:rPr>
        <w:t>0</w:t>
      </w:r>
      <w:r w:rsidR="00A972BE">
        <w:rPr>
          <w:rFonts w:ascii="Times New Roman" w:hAnsi="Times New Roman" w:cs="Times New Roman"/>
        </w:rPr>
        <w:t>09</w:t>
      </w:r>
      <w:r w:rsidR="003D2854" w:rsidRPr="000B4998">
        <w:rPr>
          <w:rFonts w:ascii="Times New Roman" w:hAnsi="Times New Roman" w:cs="Times New Roman"/>
        </w:rPr>
        <w:t>/20</w:t>
      </w:r>
      <w:r w:rsidR="008215C9">
        <w:rPr>
          <w:rFonts w:ascii="Times New Roman" w:hAnsi="Times New Roman" w:cs="Times New Roman"/>
        </w:rPr>
        <w:t>24</w:t>
      </w:r>
    </w:p>
    <w:p w:rsidR="009A2FCD" w:rsidRPr="000B4998" w:rsidRDefault="009A2FCD" w:rsidP="00973DA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972BE">
        <w:rPr>
          <w:rFonts w:ascii="Times New Roman" w:hAnsi="Times New Roman" w:cs="Times New Roman"/>
          <w:b/>
        </w:rPr>
        <w:t>Autoria:</w:t>
      </w:r>
      <w:r w:rsidRPr="000B4998">
        <w:rPr>
          <w:rFonts w:ascii="Times New Roman" w:hAnsi="Times New Roman" w:cs="Times New Roman"/>
        </w:rPr>
        <w:t xml:space="preserve"> Executivo Municipal</w:t>
      </w:r>
    </w:p>
    <w:p w:rsidR="003D2854" w:rsidRPr="000B4998" w:rsidRDefault="009A2FCD" w:rsidP="008E6A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4998">
        <w:rPr>
          <w:rFonts w:ascii="Times New Roman" w:hAnsi="Times New Roman" w:cs="Times New Roman"/>
        </w:rPr>
        <w:t xml:space="preserve">Ementa: </w:t>
      </w:r>
      <w:r w:rsidR="00B5588E" w:rsidRPr="000B4998">
        <w:rPr>
          <w:rFonts w:ascii="Times New Roman" w:hAnsi="Times New Roman" w:cs="Times New Roman"/>
        </w:rPr>
        <w:t xml:space="preserve">Autoriza o Poder Executivo Municipal a </w:t>
      </w:r>
      <w:r w:rsidR="003D2854" w:rsidRPr="000B4998">
        <w:rPr>
          <w:rFonts w:ascii="Times New Roman" w:hAnsi="Times New Roman" w:cs="Times New Roman"/>
        </w:rPr>
        <w:t>firmar Termo de F</w:t>
      </w:r>
      <w:r w:rsidR="000B4998" w:rsidRPr="000B4998">
        <w:rPr>
          <w:rFonts w:ascii="Times New Roman" w:hAnsi="Times New Roman" w:cs="Times New Roman"/>
        </w:rPr>
        <w:t xml:space="preserve">omento com a Associação de Pais e Amigos dos </w:t>
      </w:r>
      <w:r w:rsidR="00A972BE">
        <w:rPr>
          <w:rFonts w:ascii="Times New Roman" w:hAnsi="Times New Roman" w:cs="Times New Roman"/>
        </w:rPr>
        <w:t>E</w:t>
      </w:r>
      <w:r w:rsidR="000B4998" w:rsidRPr="000B4998">
        <w:rPr>
          <w:rFonts w:ascii="Times New Roman" w:hAnsi="Times New Roman" w:cs="Times New Roman"/>
        </w:rPr>
        <w:t>xcepcionais – APAE</w:t>
      </w:r>
      <w:r w:rsidR="004F7933" w:rsidRPr="000B4998">
        <w:rPr>
          <w:rFonts w:ascii="Times New Roman" w:hAnsi="Times New Roman" w:cs="Times New Roman"/>
        </w:rPr>
        <w:t>.</w:t>
      </w:r>
    </w:p>
    <w:p w:rsidR="007C0620" w:rsidRPr="000B4998" w:rsidRDefault="007C0620" w:rsidP="00973DAB">
      <w:pPr>
        <w:jc w:val="both"/>
        <w:rPr>
          <w:rFonts w:ascii="Times New Roman" w:hAnsi="Times New Roman" w:cs="Times New Roman"/>
        </w:rPr>
      </w:pPr>
    </w:p>
    <w:p w:rsidR="005F2E23" w:rsidRPr="000B4998" w:rsidRDefault="005F2E23" w:rsidP="00973DAB">
      <w:pPr>
        <w:jc w:val="both"/>
        <w:rPr>
          <w:rFonts w:ascii="Times New Roman" w:hAnsi="Times New Roman" w:cs="Times New Roman"/>
        </w:rPr>
      </w:pPr>
    </w:p>
    <w:p w:rsidR="007C0620" w:rsidRPr="000B4998" w:rsidRDefault="00DA6980" w:rsidP="00DA698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B4998">
        <w:rPr>
          <w:rFonts w:ascii="Times New Roman" w:hAnsi="Times New Roman" w:cs="Times New Roman"/>
          <w:b/>
        </w:rPr>
        <w:t>RELATÓRIO</w:t>
      </w:r>
    </w:p>
    <w:p w:rsidR="006B6B3E" w:rsidRPr="000B4998" w:rsidRDefault="00973DAB" w:rsidP="007C062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0B4998">
        <w:rPr>
          <w:rFonts w:ascii="Times New Roman" w:hAnsi="Times New Roman" w:cs="Times New Roman"/>
        </w:rPr>
        <w:t>Foi encaminhado à Assessoria</w:t>
      </w:r>
      <w:r w:rsidR="009A2FCD" w:rsidRPr="000B4998">
        <w:rPr>
          <w:rFonts w:ascii="Times New Roman" w:hAnsi="Times New Roman" w:cs="Times New Roman"/>
        </w:rPr>
        <w:t xml:space="preserve"> Jurídica desta Casa de Leis para emissão</w:t>
      </w:r>
      <w:r w:rsidRPr="000B4998">
        <w:rPr>
          <w:rFonts w:ascii="Times New Roman" w:hAnsi="Times New Roman" w:cs="Times New Roman"/>
        </w:rPr>
        <w:t xml:space="preserve"> de parec</w:t>
      </w:r>
      <w:r w:rsidR="000B4998" w:rsidRPr="000B4998">
        <w:rPr>
          <w:rFonts w:ascii="Times New Roman" w:hAnsi="Times New Roman" w:cs="Times New Roman"/>
        </w:rPr>
        <w:t>er, o Projeto de Lei nº 0</w:t>
      </w:r>
      <w:r w:rsidR="00A972BE">
        <w:rPr>
          <w:rFonts w:ascii="Times New Roman" w:hAnsi="Times New Roman" w:cs="Times New Roman"/>
        </w:rPr>
        <w:t>09/2024</w:t>
      </w:r>
      <w:r w:rsidR="00B5588E" w:rsidRPr="000B4998">
        <w:rPr>
          <w:rFonts w:ascii="Times New Roman" w:hAnsi="Times New Roman" w:cs="Times New Roman"/>
        </w:rPr>
        <w:t xml:space="preserve"> </w:t>
      </w:r>
      <w:r w:rsidRPr="000B4998">
        <w:rPr>
          <w:rFonts w:ascii="Times New Roman" w:hAnsi="Times New Roman" w:cs="Times New Roman"/>
        </w:rPr>
        <w:t>de autoria do Executivo</w:t>
      </w:r>
      <w:r w:rsidR="00F603F1" w:rsidRPr="000B4998">
        <w:rPr>
          <w:rFonts w:ascii="Times New Roman" w:hAnsi="Times New Roman" w:cs="Times New Roman"/>
        </w:rPr>
        <w:t xml:space="preserve"> Municipal, q</w:t>
      </w:r>
      <w:r w:rsidR="002B5A7C" w:rsidRPr="000B4998">
        <w:rPr>
          <w:rFonts w:ascii="Times New Roman" w:hAnsi="Times New Roman" w:cs="Times New Roman"/>
        </w:rPr>
        <w:t>ue têm por escopo autorizar o Poder Executivo Municipal</w:t>
      </w:r>
      <w:r w:rsidR="00AC507A" w:rsidRPr="000B4998">
        <w:rPr>
          <w:rFonts w:ascii="Times New Roman" w:hAnsi="Times New Roman" w:cs="Times New Roman"/>
        </w:rPr>
        <w:t xml:space="preserve"> a fomentar </w:t>
      </w:r>
      <w:r w:rsidR="006B6B3E" w:rsidRPr="000B4998">
        <w:rPr>
          <w:rFonts w:ascii="Times New Roman" w:hAnsi="Times New Roman" w:cs="Times New Roman"/>
        </w:rPr>
        <w:t>a realização d</w:t>
      </w:r>
      <w:r w:rsidR="000B4998" w:rsidRPr="000B4998">
        <w:rPr>
          <w:rFonts w:ascii="Times New Roman" w:hAnsi="Times New Roman" w:cs="Times New Roman"/>
        </w:rPr>
        <w:t>as atividades da Associação de Pais e Amigos dos Excepcionais – APAE.</w:t>
      </w:r>
    </w:p>
    <w:p w:rsidR="004F7933" w:rsidRPr="000B4998" w:rsidRDefault="006B6B3E" w:rsidP="007C062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0B4998">
        <w:rPr>
          <w:rFonts w:ascii="Times New Roman" w:hAnsi="Times New Roman" w:cs="Times New Roman"/>
        </w:rPr>
        <w:t>O fomento se dará mediante repasse de recursos fin</w:t>
      </w:r>
      <w:r w:rsidR="000B4998" w:rsidRPr="000B4998">
        <w:rPr>
          <w:rFonts w:ascii="Times New Roman" w:hAnsi="Times New Roman" w:cs="Times New Roman"/>
        </w:rPr>
        <w:t xml:space="preserve">anceiros no valor total de R$ </w:t>
      </w:r>
      <w:r w:rsidR="00A972BE">
        <w:rPr>
          <w:rFonts w:ascii="Times New Roman" w:hAnsi="Times New Roman" w:cs="Times New Roman"/>
        </w:rPr>
        <w:t>34</w:t>
      </w:r>
      <w:r w:rsidR="000B4998" w:rsidRPr="000B4998">
        <w:rPr>
          <w:rFonts w:ascii="Times New Roman" w:hAnsi="Times New Roman" w:cs="Times New Roman"/>
        </w:rPr>
        <w:t>0.000,00 (</w:t>
      </w:r>
      <w:r w:rsidR="00A972BE">
        <w:rPr>
          <w:rFonts w:ascii="Times New Roman" w:hAnsi="Times New Roman" w:cs="Times New Roman"/>
        </w:rPr>
        <w:t>trezentos e quarenta</w:t>
      </w:r>
      <w:r w:rsidRPr="000B4998">
        <w:rPr>
          <w:rFonts w:ascii="Times New Roman" w:hAnsi="Times New Roman" w:cs="Times New Roman"/>
        </w:rPr>
        <w:t xml:space="preserve"> mil reais), que ser</w:t>
      </w:r>
      <w:r w:rsidR="00A972BE">
        <w:rPr>
          <w:rFonts w:ascii="Times New Roman" w:hAnsi="Times New Roman" w:cs="Times New Roman"/>
        </w:rPr>
        <w:t xml:space="preserve">á </w:t>
      </w:r>
      <w:r w:rsidRPr="000B4998">
        <w:rPr>
          <w:rFonts w:ascii="Times New Roman" w:hAnsi="Times New Roman" w:cs="Times New Roman"/>
        </w:rPr>
        <w:t xml:space="preserve">repassado em </w:t>
      </w:r>
      <w:r w:rsidR="00A972BE">
        <w:rPr>
          <w:rFonts w:ascii="Times New Roman" w:hAnsi="Times New Roman" w:cs="Times New Roman"/>
        </w:rPr>
        <w:t>uma única p</w:t>
      </w:r>
      <w:r w:rsidRPr="000B4998">
        <w:rPr>
          <w:rFonts w:ascii="Times New Roman" w:hAnsi="Times New Roman" w:cs="Times New Roman"/>
        </w:rPr>
        <w:t xml:space="preserve">arcela, </w:t>
      </w:r>
      <w:r w:rsidR="000B4998" w:rsidRPr="000B4998">
        <w:rPr>
          <w:rFonts w:ascii="Times New Roman" w:hAnsi="Times New Roman" w:cs="Times New Roman"/>
        </w:rPr>
        <w:t xml:space="preserve">no </w:t>
      </w:r>
      <w:r w:rsidR="00A972BE" w:rsidRPr="000B4998">
        <w:rPr>
          <w:rFonts w:ascii="Times New Roman" w:hAnsi="Times New Roman" w:cs="Times New Roman"/>
        </w:rPr>
        <w:t>mês</w:t>
      </w:r>
      <w:r w:rsidR="00A972BE">
        <w:rPr>
          <w:rFonts w:ascii="Times New Roman" w:hAnsi="Times New Roman" w:cs="Times New Roman"/>
        </w:rPr>
        <w:t xml:space="preserve"> de abril</w:t>
      </w:r>
      <w:r w:rsidRPr="000B4998">
        <w:rPr>
          <w:rFonts w:ascii="Times New Roman" w:hAnsi="Times New Roman" w:cs="Times New Roman"/>
        </w:rPr>
        <w:t>, na forma do Plano de Trabalho apresentado pela Associação.</w:t>
      </w:r>
    </w:p>
    <w:p w:rsidR="006B6B3E" w:rsidRPr="000B4998" w:rsidRDefault="006B6B3E" w:rsidP="007C062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0B4998">
        <w:rPr>
          <w:rFonts w:ascii="Times New Roman" w:hAnsi="Times New Roman" w:cs="Times New Roman"/>
        </w:rPr>
        <w:t>A dotação orçamentária que suportará a despesa decorreu de emenda impositiva apresentada pelo Poder Legislativo.</w:t>
      </w:r>
    </w:p>
    <w:p w:rsidR="00C06762" w:rsidRPr="000B4998" w:rsidRDefault="00C06762" w:rsidP="007C062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0B4998">
        <w:rPr>
          <w:rFonts w:ascii="Times New Roman" w:hAnsi="Times New Roman" w:cs="Times New Roman"/>
        </w:rPr>
        <w:t>Anexa, minuta do Termo de Fomento.</w:t>
      </w:r>
    </w:p>
    <w:p w:rsidR="00DA6980" w:rsidRPr="000B4998" w:rsidRDefault="00DA6980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0B4998">
        <w:rPr>
          <w:rFonts w:ascii="Times New Roman" w:hAnsi="Times New Roman" w:cs="Times New Roman"/>
        </w:rPr>
        <w:t>É o sucinto relatório.</w:t>
      </w:r>
    </w:p>
    <w:p w:rsidR="00DA6980" w:rsidRPr="000B4998" w:rsidRDefault="00DA6980" w:rsidP="00DA6980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DA6980" w:rsidRPr="000B4998" w:rsidRDefault="00DA6980" w:rsidP="00DA6980">
      <w:pPr>
        <w:pStyle w:val="PargrafodaLista"/>
        <w:numPr>
          <w:ilvl w:val="0"/>
          <w:numId w:val="1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B4998">
        <w:rPr>
          <w:rFonts w:ascii="Times New Roman" w:hAnsi="Times New Roman" w:cs="Times New Roman"/>
          <w:b/>
        </w:rPr>
        <w:t>COMPETÊNCIA E TRAMITAÇÃO</w:t>
      </w:r>
    </w:p>
    <w:p w:rsidR="006B6B3E" w:rsidRPr="000B4998" w:rsidRDefault="00D64DCB" w:rsidP="006B6B3E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0B4998">
        <w:rPr>
          <w:rFonts w:ascii="Times New Roman" w:hAnsi="Times New Roman" w:cs="Times New Roman"/>
        </w:rPr>
        <w:t>Nos termos do artigo 10, I, “v</w:t>
      </w:r>
      <w:r w:rsidR="006B6B3E" w:rsidRPr="000B4998">
        <w:rPr>
          <w:rFonts w:ascii="Times New Roman" w:hAnsi="Times New Roman" w:cs="Times New Roman"/>
        </w:rPr>
        <w:t>”</w:t>
      </w:r>
      <w:r w:rsidR="006B6B3E" w:rsidRPr="000B4998">
        <w:rPr>
          <w:rFonts w:ascii="Times New Roman" w:hAnsi="Times New Roman" w:cs="Times New Roman"/>
          <w:b/>
        </w:rPr>
        <w:t xml:space="preserve"> compete ao Município</w:t>
      </w:r>
      <w:r w:rsidR="006B6B3E" w:rsidRPr="000B4998">
        <w:rPr>
          <w:rFonts w:ascii="Times New Roman" w:hAnsi="Times New Roman" w:cs="Times New Roman"/>
        </w:rPr>
        <w:t xml:space="preserve"> l</w:t>
      </w:r>
      <w:r w:rsidRPr="000B4998">
        <w:rPr>
          <w:rFonts w:ascii="Times New Roman" w:hAnsi="Times New Roman" w:cs="Times New Roman"/>
        </w:rPr>
        <w:t>egislar sobre a garantia dos direitos fundamentais da criança.</w:t>
      </w:r>
    </w:p>
    <w:p w:rsidR="006B6B3E" w:rsidRPr="000B4998" w:rsidRDefault="006B6B3E" w:rsidP="00D64DC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0B4998">
        <w:rPr>
          <w:rFonts w:ascii="Times New Roman" w:hAnsi="Times New Roman" w:cs="Times New Roman"/>
        </w:rPr>
        <w:t xml:space="preserve">Em observância ao artigo 167, inciso IV, do Regimento Interno desta Câmara Municipal, o projeto deverá ser submetido a </w:t>
      </w:r>
      <w:r w:rsidRPr="000B4998">
        <w:rPr>
          <w:rFonts w:ascii="Times New Roman" w:hAnsi="Times New Roman" w:cs="Times New Roman"/>
          <w:b/>
        </w:rPr>
        <w:t>único turno de discussão e votação</w:t>
      </w:r>
      <w:r w:rsidRPr="000B4998">
        <w:rPr>
          <w:rFonts w:ascii="Times New Roman" w:hAnsi="Times New Roman" w:cs="Times New Roman"/>
        </w:rPr>
        <w:t>.</w:t>
      </w:r>
    </w:p>
    <w:p w:rsidR="00086012" w:rsidRPr="000B4998" w:rsidRDefault="00086012" w:rsidP="0091391A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315694" w:rsidRPr="000B4998" w:rsidRDefault="0091391A" w:rsidP="003E1B04">
      <w:pPr>
        <w:pStyle w:val="PargrafodaLista"/>
        <w:numPr>
          <w:ilvl w:val="0"/>
          <w:numId w:val="1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B4998">
        <w:rPr>
          <w:rFonts w:ascii="Times New Roman" w:hAnsi="Times New Roman" w:cs="Times New Roman"/>
          <w:b/>
        </w:rPr>
        <w:t>LEGISLAÇÃO VIGENTE</w:t>
      </w:r>
    </w:p>
    <w:p w:rsidR="00D66672" w:rsidRPr="000B4998" w:rsidRDefault="00D64DCB" w:rsidP="00D66672">
      <w:pPr>
        <w:pStyle w:val="PargrafodaLista"/>
        <w:tabs>
          <w:tab w:val="left" w:pos="2835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0B4998">
        <w:rPr>
          <w:rFonts w:ascii="Times New Roman" w:hAnsi="Times New Roman" w:cs="Times New Roman"/>
        </w:rPr>
        <w:t>O artigo</w:t>
      </w:r>
      <w:r w:rsidR="00D66672" w:rsidRPr="000B4998">
        <w:rPr>
          <w:rFonts w:ascii="Times New Roman" w:hAnsi="Times New Roman" w:cs="Times New Roman"/>
        </w:rPr>
        <w:t xml:space="preserve"> 166, </w:t>
      </w:r>
      <w:r w:rsidR="00D66672" w:rsidRPr="000B4998">
        <w:rPr>
          <w:rFonts w:ascii="Times New Roman" w:hAnsi="Times New Roman" w:cs="Times New Roman"/>
          <w:color w:val="000000"/>
          <w:shd w:val="clear" w:color="auto" w:fill="FFFFFF"/>
        </w:rPr>
        <w:t>§</w:t>
      </w:r>
      <w:r w:rsidRPr="000B4998">
        <w:rPr>
          <w:rFonts w:ascii="Times New Roman" w:hAnsi="Times New Roman" w:cs="Times New Roman"/>
        </w:rPr>
        <w:t xml:space="preserve"> </w:t>
      </w:r>
      <w:r w:rsidR="00D66672" w:rsidRPr="000B4998">
        <w:rPr>
          <w:rFonts w:ascii="Times New Roman" w:hAnsi="Times New Roman" w:cs="Times New Roman"/>
        </w:rPr>
        <w:t xml:space="preserve">9º </w:t>
      </w:r>
      <w:r w:rsidRPr="000B4998">
        <w:rPr>
          <w:rFonts w:ascii="Times New Roman" w:hAnsi="Times New Roman" w:cs="Times New Roman"/>
        </w:rPr>
        <w:t>Constituição Federal</w:t>
      </w:r>
      <w:r w:rsidR="00D66672" w:rsidRPr="000B4998">
        <w:rPr>
          <w:rFonts w:ascii="Times New Roman" w:hAnsi="Times New Roman" w:cs="Times New Roman"/>
        </w:rPr>
        <w:t>, bem como o artigo 77- A da Lei Orgânica Municipal, tornaram obrigatória a execução orçamentária e financeira da programação incluída por emendas individuais do Legislativo Municipal em Lei Orçamentária Anual.</w:t>
      </w:r>
    </w:p>
    <w:p w:rsidR="005F2E23" w:rsidRPr="000B4998" w:rsidRDefault="00D66672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0B4998">
        <w:rPr>
          <w:rFonts w:ascii="Times New Roman" w:hAnsi="Times New Roman" w:cs="Times New Roman"/>
        </w:rPr>
        <w:t>Ademais, de</w:t>
      </w:r>
      <w:r w:rsidR="005F2E23" w:rsidRPr="000B4998">
        <w:rPr>
          <w:rFonts w:ascii="Times New Roman" w:hAnsi="Times New Roman" w:cs="Times New Roman"/>
        </w:rPr>
        <w:t xml:space="preserve"> acordo com o artigo 143 da Lei Orgânica Municipal, o Município incentivará as entidades particulares sem fins lucrativos, atuantes na política do bem-estar da criança, do adolescente, da pessoa portadora de necessidades especiais e do idoso, devidamente registradas nos órgãos competentes, subvencionando-as com auxílio financeiro e amparo técnico.</w:t>
      </w:r>
    </w:p>
    <w:p w:rsidR="00AA2EC4" w:rsidRPr="000B4998" w:rsidRDefault="00AA2EC4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0B4998">
        <w:rPr>
          <w:rFonts w:ascii="Times New Roman" w:hAnsi="Times New Roman" w:cs="Times New Roman"/>
        </w:rPr>
        <w:lastRenderedPageBreak/>
        <w:t xml:space="preserve">O artigo 2º, </w:t>
      </w:r>
      <w:r w:rsidRPr="000B4998">
        <w:rPr>
          <w:rFonts w:ascii="Times New Roman" w:hAnsi="Times New Roman" w:cs="Times New Roman"/>
          <w:color w:val="000000"/>
        </w:rPr>
        <w:t>VIII da Lei nº 13.019/2014 conceitua Termo de Fomento como</w:t>
      </w:r>
      <w:r w:rsidR="00C06762" w:rsidRPr="000B4998">
        <w:rPr>
          <w:rFonts w:ascii="Times New Roman" w:hAnsi="Times New Roman" w:cs="Times New Roman"/>
          <w:color w:val="000000"/>
        </w:rPr>
        <w:t xml:space="preserve"> “</w:t>
      </w:r>
      <w:r w:rsidRPr="000B4998">
        <w:rPr>
          <w:rFonts w:ascii="Times New Roman" w:hAnsi="Times New Roman" w:cs="Times New Roman"/>
          <w:color w:val="000000"/>
        </w:rPr>
        <w:t>instrumento por meio do qual são formalizadas as parcerias estabelecidas pela administração pública com organizações da sociedade civil para a consecução de finalidades de interesse público e recíproco propostas pelas organizações da sociedade civil, que envolvam a transferência de recursos financeiros”.</w:t>
      </w:r>
    </w:p>
    <w:p w:rsidR="00AA2EC4" w:rsidRPr="000B4998" w:rsidRDefault="00AA2EC4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0B4998">
        <w:rPr>
          <w:rFonts w:ascii="Times New Roman" w:hAnsi="Times New Roman" w:cs="Times New Roman"/>
          <w:color w:val="000000"/>
        </w:rPr>
        <w:t xml:space="preserve">A Lei Complementar nº </w:t>
      </w:r>
      <w:r w:rsidR="00C06762" w:rsidRPr="000B4998">
        <w:rPr>
          <w:rFonts w:ascii="Times New Roman" w:hAnsi="Times New Roman" w:cs="Times New Roman"/>
          <w:color w:val="000000"/>
        </w:rPr>
        <w:t xml:space="preserve">101/2000, que trata da responsabilidade fiscal, em seu artigo 26, </w:t>
      </w:r>
      <w:r w:rsidR="00C06762" w:rsidRPr="000B4998">
        <w:rPr>
          <w:rFonts w:ascii="Times New Roman" w:hAnsi="Times New Roman" w:cs="Times New Roman"/>
          <w:i/>
          <w:color w:val="000000"/>
        </w:rPr>
        <w:t>caput,</w:t>
      </w:r>
      <w:r w:rsidR="00C06762" w:rsidRPr="000B4998">
        <w:rPr>
          <w:rFonts w:ascii="Times New Roman" w:hAnsi="Times New Roman" w:cs="Times New Roman"/>
          <w:color w:val="000000"/>
        </w:rPr>
        <w:t xml:space="preserve"> dispõe que “a</w:t>
      </w:r>
      <w:r w:rsidR="00C06762" w:rsidRPr="000B4998">
        <w:rPr>
          <w:rFonts w:ascii="Times New Roman" w:hAnsi="Times New Roman" w:cs="Times New Roman"/>
          <w:color w:val="000000"/>
          <w:shd w:val="clear" w:color="auto" w:fill="FFFFFF"/>
        </w:rPr>
        <w:t xml:space="preserve"> destinação de recursos para, direta ou indiretamente, cobrir necessidades de pessoas físicas ou déficits de pessoas jurídicas </w:t>
      </w:r>
      <w:r w:rsidR="00C06762" w:rsidRPr="000B4998">
        <w:rPr>
          <w:rFonts w:ascii="Times New Roman" w:hAnsi="Times New Roman" w:cs="Times New Roman"/>
          <w:b/>
          <w:color w:val="000000"/>
          <w:shd w:val="clear" w:color="auto" w:fill="FFFFFF"/>
        </w:rPr>
        <w:t>deverá ser autorizada por lei específica</w:t>
      </w:r>
      <w:r w:rsidR="00C06762" w:rsidRPr="000B4998">
        <w:rPr>
          <w:rFonts w:ascii="Times New Roman" w:hAnsi="Times New Roman" w:cs="Times New Roman"/>
          <w:color w:val="000000"/>
          <w:shd w:val="clear" w:color="auto" w:fill="FFFFFF"/>
        </w:rPr>
        <w:t>, atender às condições estabelecidas na lei de diretrizes orçamentárias e estar prevista no orçamento ou em seus créditos adicionais”.</w:t>
      </w:r>
    </w:p>
    <w:p w:rsidR="00D66672" w:rsidRPr="000B4998" w:rsidRDefault="00C06762" w:rsidP="005F2E2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0B4998">
        <w:rPr>
          <w:rFonts w:ascii="Times New Roman" w:hAnsi="Times New Roman" w:cs="Times New Roman"/>
        </w:rPr>
        <w:t>Ante o exposto, resta demonstrada a exigência de aprovação desta lei para a celebração do termo de fomento. A previsão orçamentária encontra-se no artigo 4º do projeto. O cumprime</w:t>
      </w:r>
      <w:r w:rsidR="00B62E83" w:rsidRPr="000B4998">
        <w:rPr>
          <w:rFonts w:ascii="Times New Roman" w:hAnsi="Times New Roman" w:cs="Times New Roman"/>
        </w:rPr>
        <w:t xml:space="preserve">nto dos demais </w:t>
      </w:r>
      <w:proofErr w:type="gramStart"/>
      <w:r w:rsidR="00B62E83" w:rsidRPr="000B4998">
        <w:rPr>
          <w:rFonts w:ascii="Times New Roman" w:hAnsi="Times New Roman" w:cs="Times New Roman"/>
        </w:rPr>
        <w:t xml:space="preserve">dispositivos </w:t>
      </w:r>
      <w:r w:rsidRPr="000B4998">
        <w:rPr>
          <w:rFonts w:ascii="Times New Roman" w:hAnsi="Times New Roman" w:cs="Times New Roman"/>
        </w:rPr>
        <w:t>legais deverá</w:t>
      </w:r>
      <w:proofErr w:type="gramEnd"/>
      <w:r w:rsidRPr="000B4998">
        <w:rPr>
          <w:rFonts w:ascii="Times New Roman" w:hAnsi="Times New Roman" w:cs="Times New Roman"/>
        </w:rPr>
        <w:t xml:space="preserve"> ser analisado pelo Poder Executivo, durante a execução do Plano de Trabalho.</w:t>
      </w:r>
    </w:p>
    <w:p w:rsidR="00FB26B0" w:rsidRPr="000B4998" w:rsidRDefault="00FB26B0" w:rsidP="00FB26B0">
      <w:pPr>
        <w:pStyle w:val="PargrafodaLista"/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b/>
        </w:rPr>
      </w:pPr>
    </w:p>
    <w:p w:rsidR="00086012" w:rsidRPr="000B4998" w:rsidRDefault="00086012" w:rsidP="00086012">
      <w:pPr>
        <w:pStyle w:val="PargrafodaLista"/>
        <w:numPr>
          <w:ilvl w:val="0"/>
          <w:numId w:val="1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B4998">
        <w:rPr>
          <w:rFonts w:ascii="Times New Roman" w:hAnsi="Times New Roman" w:cs="Times New Roman"/>
          <w:b/>
        </w:rPr>
        <w:t>CONCLUSÃO</w:t>
      </w:r>
    </w:p>
    <w:p w:rsidR="00B62E83" w:rsidRPr="000B4998" w:rsidRDefault="00DE266C" w:rsidP="00B62E8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</w:rPr>
      </w:pPr>
      <w:r w:rsidRPr="000B4998">
        <w:rPr>
          <w:rFonts w:ascii="Times New Roman" w:hAnsi="Times New Roman" w:cs="Times New Roman"/>
        </w:rPr>
        <w:t xml:space="preserve">Do ponto de vista da juridicidade, a Assessoria Jurídica OPINA s.m.j. </w:t>
      </w:r>
      <w:r w:rsidR="008C056F" w:rsidRPr="000B4998">
        <w:rPr>
          <w:rFonts w:ascii="Times New Roman" w:hAnsi="Times New Roman" w:cs="Times New Roman"/>
        </w:rPr>
        <w:t xml:space="preserve">pela </w:t>
      </w:r>
      <w:r w:rsidR="00B62E83" w:rsidRPr="000B4998">
        <w:rPr>
          <w:rFonts w:ascii="Times New Roman" w:hAnsi="Times New Roman" w:cs="Times New Roman"/>
          <w:b/>
        </w:rPr>
        <w:t xml:space="preserve">viabilidade técnica do projeto. </w:t>
      </w:r>
    </w:p>
    <w:p w:rsidR="00C855C0" w:rsidRPr="000B4998" w:rsidRDefault="00C855C0" w:rsidP="00B62E8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</w:rPr>
      </w:pPr>
      <w:r w:rsidRPr="000B4998">
        <w:rPr>
          <w:rFonts w:ascii="Times New Roman" w:hAnsi="Times New Roman" w:cs="Times New Roman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C855C0" w:rsidRPr="000B4998" w:rsidRDefault="00C855C0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C0620" w:rsidRPr="000B4998" w:rsidRDefault="007C0620" w:rsidP="00C855C0">
      <w:pPr>
        <w:spacing w:line="360" w:lineRule="auto"/>
        <w:jc w:val="both"/>
        <w:rPr>
          <w:rFonts w:ascii="Times New Roman" w:hAnsi="Times New Roman" w:cs="Times New Roman"/>
        </w:rPr>
      </w:pPr>
    </w:p>
    <w:p w:rsidR="00C855C0" w:rsidRPr="000B4998" w:rsidRDefault="000B4998" w:rsidP="00C855C0">
      <w:pPr>
        <w:spacing w:line="360" w:lineRule="auto"/>
        <w:jc w:val="both"/>
        <w:rPr>
          <w:rFonts w:ascii="Times New Roman" w:hAnsi="Times New Roman" w:cs="Times New Roman"/>
        </w:rPr>
      </w:pPr>
      <w:r w:rsidRPr="000B4998">
        <w:rPr>
          <w:rFonts w:ascii="Times New Roman" w:hAnsi="Times New Roman" w:cs="Times New Roman"/>
        </w:rPr>
        <w:t xml:space="preserve">Vera, </w:t>
      </w:r>
      <w:r w:rsidR="0064075C">
        <w:rPr>
          <w:rFonts w:ascii="Times New Roman" w:hAnsi="Times New Roman" w:cs="Times New Roman"/>
        </w:rPr>
        <w:t>0</w:t>
      </w:r>
      <w:r w:rsidR="0071242A">
        <w:rPr>
          <w:rFonts w:ascii="Times New Roman" w:hAnsi="Times New Roman" w:cs="Times New Roman"/>
        </w:rPr>
        <w:t>8</w:t>
      </w:r>
      <w:r w:rsidR="00B62E83" w:rsidRPr="000B4998">
        <w:rPr>
          <w:rFonts w:ascii="Times New Roman" w:hAnsi="Times New Roman" w:cs="Times New Roman"/>
        </w:rPr>
        <w:t xml:space="preserve"> de </w:t>
      </w:r>
      <w:r w:rsidR="0064075C">
        <w:rPr>
          <w:rFonts w:ascii="Times New Roman" w:hAnsi="Times New Roman" w:cs="Times New Roman"/>
        </w:rPr>
        <w:t>abril</w:t>
      </w:r>
      <w:r w:rsidR="008C056F" w:rsidRPr="000B4998">
        <w:rPr>
          <w:rFonts w:ascii="Times New Roman" w:hAnsi="Times New Roman" w:cs="Times New Roman"/>
        </w:rPr>
        <w:t xml:space="preserve"> </w:t>
      </w:r>
      <w:r w:rsidR="00410F74" w:rsidRPr="000B4998">
        <w:rPr>
          <w:rFonts w:ascii="Times New Roman" w:hAnsi="Times New Roman" w:cs="Times New Roman"/>
        </w:rPr>
        <w:t>de</w:t>
      </w:r>
      <w:r w:rsidR="00B62E83" w:rsidRPr="000B4998">
        <w:rPr>
          <w:rFonts w:ascii="Times New Roman" w:hAnsi="Times New Roman" w:cs="Times New Roman"/>
        </w:rPr>
        <w:t xml:space="preserve"> 202</w:t>
      </w:r>
      <w:r w:rsidR="0064075C">
        <w:rPr>
          <w:rFonts w:ascii="Times New Roman" w:hAnsi="Times New Roman" w:cs="Times New Roman"/>
        </w:rPr>
        <w:t>4</w:t>
      </w:r>
      <w:r w:rsidR="00C855C0" w:rsidRPr="000B4998">
        <w:rPr>
          <w:rFonts w:ascii="Times New Roman" w:hAnsi="Times New Roman" w:cs="Times New Roman"/>
        </w:rPr>
        <w:t>.</w:t>
      </w:r>
    </w:p>
    <w:p w:rsidR="00C855C0" w:rsidRPr="000B4998" w:rsidRDefault="00C855C0" w:rsidP="00973DAB">
      <w:pPr>
        <w:jc w:val="both"/>
        <w:rPr>
          <w:rFonts w:ascii="Times New Roman" w:hAnsi="Times New Roman" w:cs="Times New Roman"/>
        </w:rPr>
      </w:pPr>
    </w:p>
    <w:p w:rsidR="007C0620" w:rsidRPr="000B4998" w:rsidRDefault="007C0620" w:rsidP="00973DAB">
      <w:pPr>
        <w:jc w:val="both"/>
        <w:rPr>
          <w:rFonts w:ascii="Times New Roman" w:hAnsi="Times New Roman" w:cs="Times New Roman"/>
        </w:rPr>
      </w:pPr>
    </w:p>
    <w:p w:rsidR="00C855C0" w:rsidRPr="000B4998" w:rsidRDefault="00C855C0" w:rsidP="00973DAB">
      <w:pPr>
        <w:jc w:val="both"/>
        <w:rPr>
          <w:rFonts w:ascii="Times New Roman" w:hAnsi="Times New Roman" w:cs="Times New Roman"/>
        </w:rPr>
      </w:pPr>
    </w:p>
    <w:p w:rsidR="00EA2822" w:rsidRPr="000B4998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2822" w:rsidRPr="000B4998" w:rsidRDefault="00644308" w:rsidP="00C855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4998">
        <w:rPr>
          <w:rFonts w:ascii="Times New Roman" w:hAnsi="Times New Roman" w:cs="Times New Roman"/>
          <w:b/>
        </w:rPr>
        <w:t>PATRÍCIA</w:t>
      </w:r>
      <w:r w:rsidR="00C855C0" w:rsidRPr="000B4998">
        <w:rPr>
          <w:rFonts w:ascii="Times New Roman" w:hAnsi="Times New Roman" w:cs="Times New Roman"/>
          <w:b/>
        </w:rPr>
        <w:t xml:space="preserve"> WOHNRATH SHIMABUKURO</w:t>
      </w:r>
    </w:p>
    <w:p w:rsidR="00C855C0" w:rsidRPr="000B4998" w:rsidRDefault="00B62E83" w:rsidP="00C855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4998">
        <w:rPr>
          <w:rFonts w:ascii="Times New Roman" w:hAnsi="Times New Roman" w:cs="Times New Roman"/>
          <w:b/>
        </w:rPr>
        <w:t>PROCURADORA JURÍDICA LEGISLATIVA</w:t>
      </w:r>
    </w:p>
    <w:p w:rsidR="00F623A4" w:rsidRPr="000B4998" w:rsidRDefault="000B4998" w:rsidP="000B49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OAB/MT 21.115</w:t>
      </w:r>
    </w:p>
    <w:sectPr w:rsidR="00F623A4" w:rsidRPr="000B4998" w:rsidSect="00086012">
      <w:pgSz w:w="11906" w:h="16838"/>
      <w:pgMar w:top="198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85865"/>
    <w:multiLevelType w:val="hybridMultilevel"/>
    <w:tmpl w:val="719625FA"/>
    <w:lvl w:ilvl="0" w:tplc="9DB4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B86A2C"/>
    <w:multiLevelType w:val="hybridMultilevel"/>
    <w:tmpl w:val="9B7C86B2"/>
    <w:lvl w:ilvl="0" w:tplc="CA689E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D"/>
    <w:rsid w:val="00030C16"/>
    <w:rsid w:val="00031F70"/>
    <w:rsid w:val="0004707E"/>
    <w:rsid w:val="00076058"/>
    <w:rsid w:val="00086012"/>
    <w:rsid w:val="00095354"/>
    <w:rsid w:val="000A3F06"/>
    <w:rsid w:val="000B4998"/>
    <w:rsid w:val="000D039D"/>
    <w:rsid w:val="000F77DE"/>
    <w:rsid w:val="00123055"/>
    <w:rsid w:val="00124D1E"/>
    <w:rsid w:val="001277B8"/>
    <w:rsid w:val="001557CC"/>
    <w:rsid w:val="001C339E"/>
    <w:rsid w:val="001E144E"/>
    <w:rsid w:val="001E7AFC"/>
    <w:rsid w:val="001F4B6C"/>
    <w:rsid w:val="00200E55"/>
    <w:rsid w:val="0024216E"/>
    <w:rsid w:val="00272B6C"/>
    <w:rsid w:val="002B5A7C"/>
    <w:rsid w:val="00315694"/>
    <w:rsid w:val="00332194"/>
    <w:rsid w:val="00352BFD"/>
    <w:rsid w:val="003820B5"/>
    <w:rsid w:val="00382B4C"/>
    <w:rsid w:val="003D09CC"/>
    <w:rsid w:val="003D121F"/>
    <w:rsid w:val="003D2854"/>
    <w:rsid w:val="003E0EF2"/>
    <w:rsid w:val="003E1B04"/>
    <w:rsid w:val="003E4979"/>
    <w:rsid w:val="003E7E5E"/>
    <w:rsid w:val="00410F74"/>
    <w:rsid w:val="00444499"/>
    <w:rsid w:val="004908BD"/>
    <w:rsid w:val="004F7933"/>
    <w:rsid w:val="005239FA"/>
    <w:rsid w:val="00544A8B"/>
    <w:rsid w:val="005F2E23"/>
    <w:rsid w:val="006022BF"/>
    <w:rsid w:val="00640055"/>
    <w:rsid w:val="0064075C"/>
    <w:rsid w:val="00640C30"/>
    <w:rsid w:val="00644308"/>
    <w:rsid w:val="00647644"/>
    <w:rsid w:val="006B6B3E"/>
    <w:rsid w:val="0071242A"/>
    <w:rsid w:val="00773020"/>
    <w:rsid w:val="007C0620"/>
    <w:rsid w:val="007E063E"/>
    <w:rsid w:val="008215C9"/>
    <w:rsid w:val="00824368"/>
    <w:rsid w:val="008362A7"/>
    <w:rsid w:val="008A31F9"/>
    <w:rsid w:val="008A4175"/>
    <w:rsid w:val="008C056F"/>
    <w:rsid w:val="008D4624"/>
    <w:rsid w:val="008E6A3A"/>
    <w:rsid w:val="008F762C"/>
    <w:rsid w:val="0091391A"/>
    <w:rsid w:val="00932CF0"/>
    <w:rsid w:val="00973DAB"/>
    <w:rsid w:val="009A19E8"/>
    <w:rsid w:val="009A2FCD"/>
    <w:rsid w:val="009B274A"/>
    <w:rsid w:val="00A1255C"/>
    <w:rsid w:val="00A12615"/>
    <w:rsid w:val="00A2355B"/>
    <w:rsid w:val="00A408DE"/>
    <w:rsid w:val="00A434D8"/>
    <w:rsid w:val="00A52FF9"/>
    <w:rsid w:val="00A85B29"/>
    <w:rsid w:val="00A972BE"/>
    <w:rsid w:val="00AA2EC4"/>
    <w:rsid w:val="00AC4899"/>
    <w:rsid w:val="00AC507A"/>
    <w:rsid w:val="00B5588E"/>
    <w:rsid w:val="00B62E83"/>
    <w:rsid w:val="00B6695C"/>
    <w:rsid w:val="00BA4AF3"/>
    <w:rsid w:val="00BA77A0"/>
    <w:rsid w:val="00BB6A52"/>
    <w:rsid w:val="00BD0616"/>
    <w:rsid w:val="00BD522D"/>
    <w:rsid w:val="00BF5AA5"/>
    <w:rsid w:val="00C06762"/>
    <w:rsid w:val="00C10B5A"/>
    <w:rsid w:val="00C56C06"/>
    <w:rsid w:val="00C634B9"/>
    <w:rsid w:val="00C838AB"/>
    <w:rsid w:val="00C855C0"/>
    <w:rsid w:val="00C8608C"/>
    <w:rsid w:val="00CF5005"/>
    <w:rsid w:val="00D0086A"/>
    <w:rsid w:val="00D2541F"/>
    <w:rsid w:val="00D64DCB"/>
    <w:rsid w:val="00D66672"/>
    <w:rsid w:val="00D8721D"/>
    <w:rsid w:val="00DA22DF"/>
    <w:rsid w:val="00DA6980"/>
    <w:rsid w:val="00DB2903"/>
    <w:rsid w:val="00DE266C"/>
    <w:rsid w:val="00E5741F"/>
    <w:rsid w:val="00E8791C"/>
    <w:rsid w:val="00EA2822"/>
    <w:rsid w:val="00F41C9B"/>
    <w:rsid w:val="00F45FE6"/>
    <w:rsid w:val="00F4682C"/>
    <w:rsid w:val="00F603F1"/>
    <w:rsid w:val="00F623A4"/>
    <w:rsid w:val="00F96979"/>
    <w:rsid w:val="00F9720B"/>
    <w:rsid w:val="00F97C23"/>
    <w:rsid w:val="00FB26B0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4F72"/>
  <w15:docId w15:val="{2DAAB9C0-DA66-4670-AD03-20F0A902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69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1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Juliane</dc:creator>
  <cp:lastModifiedBy>Juliane</cp:lastModifiedBy>
  <cp:revision>3</cp:revision>
  <cp:lastPrinted>2024-04-08T12:42:00Z</cp:lastPrinted>
  <dcterms:created xsi:type="dcterms:W3CDTF">2024-04-08T12:44:00Z</dcterms:created>
  <dcterms:modified xsi:type="dcterms:W3CDTF">2024-04-08T12:50:00Z</dcterms:modified>
</cp:coreProperties>
</file>